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/>
        <w:ind w:left="0" w:right="3" w:firstLine="0"/>
        <w:jc w:val="center"/>
        <w:rPr>
          <w:rFonts w:ascii="Perpetua" w:hAnsi="Perpetua" w:cs="Perpetua" w:eastAsia="Perpetua"/>
          <w:sz w:val="22"/>
          <w:szCs w:val="22"/>
        </w:rPr>
      </w:pPr>
      <w:r>
        <w:rPr/>
        <w:pict>
          <v:group style="position:absolute;margin-left:0pt;margin-top:125.489098pt;width:254.85pt;height:22.15pt;mso-position-horizontal-relative:page;mso-position-vertical-relative:page;z-index:-43" coordorigin="0,2510" coordsize="5097,443">
            <v:shape style="position:absolute;left:0;top:2510;width:5097;height:443" coordorigin="0,2510" coordsize="5097,443" path="m5096,2952l5096,2510,0,2510,0,2952,5096,295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.030006pt;width:254.85pt;height:31.5pt;mso-position-horizontal-relative:page;mso-position-vertical-relative:page;z-index:-41" coordorigin="0,1" coordsize="5097,630">
            <v:shape style="position:absolute;left:0;top:1;width:5097;height:630" coordorigin="0,1" coordsize="5097,630" path="m1,631l5098,631,5098,1,1,1,1,631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Perpetua"/>
          <w:b/>
          <w:i/>
          <w:color w:val="FFFFFF"/>
          <w:sz w:val="22"/>
        </w:rPr>
        <w:t>A</w:t>
      </w:r>
      <w:r>
        <w:rPr>
          <w:rFonts w:ascii="Perpetua"/>
          <w:b/>
          <w:i/>
          <w:color w:val="FFFFFF"/>
          <w:spacing w:val="1"/>
          <w:sz w:val="22"/>
        </w:rPr>
        <w:t> </w:t>
      </w:r>
      <w:r>
        <w:rPr>
          <w:rFonts w:ascii="Perpetua"/>
          <w:b/>
          <w:i/>
          <w:color w:val="FFFFFF"/>
          <w:spacing w:val="-1"/>
          <w:sz w:val="22"/>
        </w:rPr>
        <w:t>Savior has</w:t>
      </w:r>
      <w:r>
        <w:rPr>
          <w:rFonts w:ascii="Perpetua"/>
          <w:b/>
          <w:i/>
          <w:color w:val="FFFFFF"/>
          <w:sz w:val="22"/>
        </w:rPr>
        <w:t> </w:t>
      </w:r>
      <w:r>
        <w:rPr>
          <w:rFonts w:ascii="Perpetua"/>
          <w:b/>
          <w:i/>
          <w:color w:val="FFFFFF"/>
          <w:spacing w:val="-1"/>
          <w:sz w:val="22"/>
        </w:rPr>
        <w:t>been</w:t>
      </w:r>
      <w:r>
        <w:rPr>
          <w:rFonts w:ascii="Perpetua"/>
          <w:b/>
          <w:i/>
          <w:color w:val="FFFFFF"/>
          <w:spacing w:val="-3"/>
          <w:sz w:val="22"/>
        </w:rPr>
        <w:t> </w:t>
      </w:r>
      <w:r>
        <w:rPr>
          <w:rFonts w:ascii="Perpetua"/>
          <w:b/>
          <w:i/>
          <w:color w:val="FFFFFF"/>
          <w:spacing w:val="-1"/>
          <w:sz w:val="22"/>
        </w:rPr>
        <w:t>born</w:t>
      </w:r>
      <w:r>
        <w:rPr>
          <w:rFonts w:ascii="Perpetua"/>
          <w:b/>
          <w:i/>
          <w:color w:val="FFFFFF"/>
          <w:sz w:val="22"/>
        </w:rPr>
        <w:t> to</w:t>
      </w:r>
      <w:r>
        <w:rPr>
          <w:rFonts w:ascii="Perpetua"/>
          <w:b/>
          <w:i/>
          <w:color w:val="FFFFFF"/>
          <w:spacing w:val="-3"/>
          <w:sz w:val="22"/>
        </w:rPr>
        <w:t> </w:t>
      </w:r>
      <w:r>
        <w:rPr>
          <w:rFonts w:ascii="Perpetua"/>
          <w:b/>
          <w:i/>
          <w:color w:val="FFFFFF"/>
          <w:spacing w:val="-1"/>
          <w:sz w:val="22"/>
        </w:rPr>
        <w:t>you.</w:t>
      </w:r>
      <w:r>
        <w:rPr>
          <w:rFonts w:ascii="Perpetua"/>
          <w:b/>
          <w:i/>
          <w:color w:val="FFFFFF"/>
          <w:spacing w:val="48"/>
          <w:sz w:val="22"/>
        </w:rPr>
        <w:t> </w:t>
      </w:r>
      <w:r>
        <w:rPr>
          <w:rFonts w:ascii="Perpetua"/>
          <w:b/>
          <w:i/>
          <w:color w:val="FFFFFF"/>
          <w:sz w:val="22"/>
        </w:rPr>
        <w:t>He</w:t>
      </w:r>
      <w:r>
        <w:rPr>
          <w:rFonts w:ascii="Perpetua"/>
          <w:b/>
          <w:i/>
          <w:color w:val="FFFFFF"/>
          <w:spacing w:val="-1"/>
          <w:sz w:val="22"/>
        </w:rPr>
        <w:t> </w:t>
      </w:r>
      <w:r>
        <w:rPr>
          <w:rFonts w:ascii="Perpetua"/>
          <w:b/>
          <w:i/>
          <w:color w:val="FFFFFF"/>
          <w:sz w:val="22"/>
        </w:rPr>
        <w:t>is</w:t>
      </w:r>
      <w:r>
        <w:rPr>
          <w:rFonts w:ascii="Perpetua"/>
          <w:b/>
          <w:i/>
          <w:color w:val="FFFFFF"/>
          <w:spacing w:val="-2"/>
          <w:sz w:val="22"/>
        </w:rPr>
        <w:t> </w:t>
      </w:r>
      <w:r>
        <w:rPr>
          <w:rFonts w:ascii="Perpetua"/>
          <w:b/>
          <w:i/>
          <w:color w:val="FFFFFF"/>
          <w:spacing w:val="-1"/>
          <w:sz w:val="22"/>
        </w:rPr>
        <w:t>Christ</w:t>
      </w:r>
      <w:r>
        <w:rPr>
          <w:rFonts w:ascii="Perpetua"/>
          <w:b/>
          <w:i/>
          <w:color w:val="FFFFFF"/>
          <w:spacing w:val="-2"/>
          <w:sz w:val="22"/>
        </w:rPr>
        <w:t> </w:t>
      </w:r>
      <w:r>
        <w:rPr>
          <w:rFonts w:ascii="Perpetua"/>
          <w:b/>
          <w:i/>
          <w:color w:val="FFFFFF"/>
          <w:sz w:val="22"/>
        </w:rPr>
        <w:t>the</w:t>
      </w:r>
      <w:r>
        <w:rPr>
          <w:rFonts w:ascii="Perpetua"/>
          <w:b/>
          <w:i/>
          <w:color w:val="FFFFFF"/>
          <w:spacing w:val="-4"/>
          <w:sz w:val="22"/>
        </w:rPr>
        <w:t> </w:t>
      </w:r>
      <w:r>
        <w:rPr>
          <w:rFonts w:ascii="Perpetua"/>
          <w:b/>
          <w:i/>
          <w:color w:val="FFFFFF"/>
          <w:spacing w:val="-1"/>
          <w:sz w:val="22"/>
        </w:rPr>
        <w:t>Lord!</w:t>
      </w:r>
      <w:r>
        <w:rPr>
          <w:rFonts w:ascii="Perpetua"/>
          <w:color w:val="000000"/>
          <w:sz w:val="22"/>
        </w:rPr>
      </w:r>
    </w:p>
    <w:p>
      <w:pPr>
        <w:spacing w:before="149"/>
        <w:ind w:left="961" w:right="961" w:firstLine="0"/>
        <w:jc w:val="center"/>
        <w:rPr>
          <w:rFonts w:ascii="CaeciliaLTStd-Bold" w:hAnsi="CaeciliaLTStd-Bold" w:cs="CaeciliaLTStd-Bold" w:eastAsia="CaeciliaLTStd-Bold"/>
          <w:sz w:val="12"/>
          <w:szCs w:val="12"/>
        </w:rPr>
      </w:pPr>
      <w:r>
        <w:rPr>
          <w:rFonts w:ascii="CaeciliaLTStd-Bold"/>
          <w:b/>
          <w:w w:val="95"/>
          <w:sz w:val="20"/>
        </w:rPr>
        <w:t>Tuesday,</w:t>
      </w:r>
      <w:r>
        <w:rPr>
          <w:rFonts w:ascii="CaeciliaLTStd-Bold"/>
          <w:b/>
          <w:spacing w:val="31"/>
          <w:w w:val="95"/>
          <w:sz w:val="20"/>
        </w:rPr>
        <w:t> </w:t>
      </w:r>
      <w:r>
        <w:rPr>
          <w:rFonts w:ascii="CaeciliaLTStd-Bold"/>
          <w:b/>
          <w:w w:val="95"/>
          <w:sz w:val="20"/>
        </w:rPr>
        <w:t>December</w:t>
      </w:r>
      <w:r>
        <w:rPr>
          <w:rFonts w:ascii="CaeciliaLTStd-Bold"/>
          <w:b/>
          <w:spacing w:val="27"/>
          <w:w w:val="95"/>
          <w:sz w:val="20"/>
        </w:rPr>
        <w:t> </w:t>
      </w:r>
      <w:r>
        <w:rPr>
          <w:rFonts w:ascii="CaeciliaLTStd-Bold"/>
          <w:b/>
          <w:spacing w:val="1"/>
          <w:w w:val="95"/>
          <w:sz w:val="20"/>
        </w:rPr>
        <w:t>24</w:t>
      </w:r>
      <w:r>
        <w:rPr>
          <w:rFonts w:ascii="CaeciliaLTStd-Bold"/>
          <w:b/>
          <w:w w:val="95"/>
          <w:position w:val="7"/>
          <w:sz w:val="12"/>
        </w:rPr>
        <w:t>th</w:t>
      </w:r>
      <w:r>
        <w:rPr>
          <w:rFonts w:ascii="CaeciliaLTStd-Bold"/>
          <w:sz w:val="12"/>
        </w:rPr>
      </w:r>
    </w:p>
    <w:p>
      <w:pPr>
        <w:pStyle w:val="BodyText"/>
        <w:spacing w:line="264" w:lineRule="auto"/>
        <w:ind w:right="296"/>
        <w:jc w:val="left"/>
      </w:pPr>
      <w:r>
        <w:rPr/>
        <w:t>5:00PM</w:t>
      </w:r>
      <w:r>
        <w:rPr>
          <w:spacing w:val="11"/>
        </w:rPr>
        <w:t> </w:t>
      </w:r>
      <w:r>
        <w:rPr>
          <w:rFonts w:ascii="CaeciliaLTStd-Light" w:hAnsi="CaeciliaLTStd-Light" w:cs="CaeciliaLTStd-Light" w:eastAsia="CaeciliaLTStd-Light"/>
        </w:rPr>
        <w:t>—</w:t>
      </w:r>
      <w:r>
        <w:rPr>
          <w:rFonts w:ascii="CaeciliaLTStd-Light" w:hAnsi="CaeciliaLTStd-Light" w:cs="CaeciliaLTStd-Light" w:eastAsia="CaeciliaLTStd-Light"/>
          <w:spacing w:val="11"/>
        </w:rPr>
        <w:t> </w:t>
      </w:r>
      <w:r>
        <w:rPr>
          <w:spacing w:val="-1"/>
        </w:rPr>
        <w:t>Festival</w:t>
      </w:r>
      <w:r>
        <w:rPr>
          <w:spacing w:val="9"/>
        </w:rPr>
        <w:t> </w:t>
      </w:r>
      <w:r>
        <w:rPr>
          <w:spacing w:val="-1"/>
        </w:rPr>
        <w:t>Worship</w:t>
      </w:r>
      <w:r>
        <w:rPr>
          <w:spacing w:val="11"/>
        </w:rPr>
        <w:t> </w:t>
      </w:r>
      <w:r>
        <w:rPr>
          <w:spacing w:val="-1"/>
        </w:rPr>
        <w:t>Service</w:t>
      </w:r>
      <w:r>
        <w:rPr>
          <w:spacing w:val="33"/>
          <w:w w:val="101"/>
        </w:rPr>
        <w:t> </w:t>
      </w:r>
      <w:r>
        <w:rPr/>
        <w:t>7:00PM</w:t>
      </w:r>
      <w:r>
        <w:rPr>
          <w:spacing w:val="7"/>
        </w:rPr>
        <w:t> </w:t>
      </w:r>
      <w:r>
        <w:rPr>
          <w:rFonts w:ascii="CaeciliaLTStd-Light" w:hAnsi="CaeciliaLTStd-Light" w:cs="CaeciliaLTStd-Light" w:eastAsia="CaeciliaLTStd-Light"/>
        </w:rPr>
        <w:t>—</w:t>
      </w:r>
      <w:r>
        <w:rPr>
          <w:rFonts w:ascii="CaeciliaLTStd-Light" w:hAnsi="CaeciliaLTStd-Light" w:cs="CaeciliaLTStd-Light" w:eastAsia="CaeciliaLTStd-Light"/>
          <w:spacing w:val="8"/>
        </w:rPr>
        <w:t> </w:t>
      </w:r>
      <w:r>
        <w:rPr>
          <w:spacing w:val="-1"/>
        </w:rPr>
        <w:t>Candlelight</w:t>
      </w:r>
      <w:r>
        <w:rPr>
          <w:spacing w:val="8"/>
        </w:rPr>
        <w:t> </w:t>
      </w:r>
      <w:r>
        <w:rPr>
          <w:spacing w:val="-1"/>
        </w:rPr>
        <w:t>Lessons</w:t>
      </w:r>
      <w:r>
        <w:rPr>
          <w:spacing w:val="6"/>
        </w:rPr>
        <w:t> </w:t>
      </w:r>
      <w:r>
        <w:rPr/>
        <w:t>&amp;</w:t>
      </w:r>
      <w:r>
        <w:rPr>
          <w:spacing w:val="8"/>
        </w:rPr>
        <w:t> </w:t>
      </w:r>
      <w:r>
        <w:rPr>
          <w:spacing w:val="-1"/>
        </w:rPr>
        <w:t>Carols</w:t>
      </w:r>
      <w:r>
        <w:rPr>
          <w:spacing w:val="6"/>
        </w:rPr>
        <w:t> </w:t>
      </w:r>
      <w:r>
        <w:rPr>
          <w:spacing w:val="-1"/>
        </w:rPr>
        <w:t>Service</w:t>
      </w:r>
      <w:r>
        <w:rPr/>
      </w:r>
    </w:p>
    <w:p>
      <w:pPr>
        <w:spacing w:before="149"/>
        <w:ind w:left="71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160.864865pt;height:29.76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before="54"/>
        <w:ind w:left="961" w:right="965" w:firstLine="0"/>
        <w:jc w:val="center"/>
        <w:rPr>
          <w:rFonts w:ascii="CaeciliaLTStd-Light" w:hAnsi="CaeciliaLTStd-Light" w:cs="CaeciliaLTStd-Light" w:eastAsia="CaeciliaLTStd-Light"/>
          <w:sz w:val="16"/>
          <w:szCs w:val="16"/>
        </w:rPr>
      </w:pPr>
      <w:r>
        <w:rPr/>
        <w:pict>
          <v:group style="position:absolute;margin-left:138.699768pt;margin-top:4.385017pt;width:5.95pt;height:6pt;mso-position-horizontal-relative:page;mso-position-vertical-relative:paragraph;z-index:-42" coordorigin="2774,88" coordsize="119,120">
            <v:group style="position:absolute;left:2789;top:103;width:89;height:90" coordorigin="2789,103" coordsize="89,90">
              <v:shape style="position:absolute;left:2789;top:103;width:89;height:90" coordorigin="2789,103" coordsize="89,90" path="m2834,103l2812,108,2796,123,2789,143,2794,167,2807,184,2826,192,2851,188,2869,176,2878,158,2874,132,2863,114,2845,104,2834,103xe" filled="t" fillcolor="#000000" stroked="f">
                <v:path arrowok="t"/>
                <v:fill type="solid"/>
              </v:shape>
            </v:group>
            <v:group style="position:absolute;left:2789;top:103;width:89;height:90" coordorigin="2789,103" coordsize="89,90">
              <v:shape style="position:absolute;left:2789;top:103;width:89;height:90" coordorigin="2789,103" coordsize="89,90" path="m2834,103l2812,108,2796,123,2789,143,2794,167,2807,184,2826,192,2851,188,2869,176,2878,158,2874,132,2863,114,2845,104,2834,103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CaeciliaLTStd-Light"/>
          <w:spacing w:val="-1"/>
          <w:sz w:val="16"/>
        </w:rPr>
        <w:t>720</w:t>
      </w:r>
      <w:r>
        <w:rPr>
          <w:rFonts w:ascii="CaeciliaLTStd-Light"/>
          <w:spacing w:val="5"/>
          <w:sz w:val="16"/>
        </w:rPr>
        <w:t> </w:t>
      </w:r>
      <w:r>
        <w:rPr>
          <w:rFonts w:ascii="CaeciliaLTStd-Light"/>
          <w:sz w:val="16"/>
        </w:rPr>
        <w:t>Old</w:t>
      </w:r>
      <w:r>
        <w:rPr>
          <w:rFonts w:ascii="CaeciliaLTStd-Light"/>
          <w:spacing w:val="3"/>
          <w:sz w:val="16"/>
        </w:rPr>
        <w:t> </w:t>
      </w:r>
      <w:r>
        <w:rPr>
          <w:rFonts w:ascii="CaeciliaLTStd-Light"/>
          <w:spacing w:val="-1"/>
          <w:sz w:val="16"/>
        </w:rPr>
        <w:t>Trolley</w:t>
      </w:r>
      <w:r>
        <w:rPr>
          <w:rFonts w:ascii="CaeciliaLTStd-Light"/>
          <w:spacing w:val="5"/>
          <w:sz w:val="16"/>
        </w:rPr>
        <w:t> </w:t>
      </w:r>
      <w:r>
        <w:rPr>
          <w:rFonts w:ascii="CaeciliaLTStd-Light"/>
          <w:spacing w:val="-1"/>
          <w:sz w:val="16"/>
        </w:rPr>
        <w:t>Road</w:t>
      </w:r>
      <w:r>
        <w:rPr>
          <w:rFonts w:ascii="CaeciliaLTStd-Light"/>
          <w:sz w:val="16"/>
        </w:rPr>
        <w:t>   </w:t>
      </w:r>
      <w:r>
        <w:rPr>
          <w:rFonts w:ascii="CaeciliaLTStd-Light"/>
          <w:spacing w:val="21"/>
          <w:sz w:val="16"/>
        </w:rPr>
        <w:t> </w:t>
      </w:r>
      <w:r>
        <w:rPr>
          <w:rFonts w:ascii="CaeciliaLTStd-Light"/>
          <w:spacing w:val="-1"/>
          <w:sz w:val="16"/>
        </w:rPr>
        <w:t>Summerville</w:t>
      </w:r>
      <w:r>
        <w:rPr>
          <w:rFonts w:ascii="CaeciliaLTStd-Light"/>
          <w:sz w:val="16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before="0"/>
        <w:ind w:left="110" w:right="0" w:firstLine="0"/>
        <w:jc w:val="left"/>
        <w:rPr>
          <w:rFonts w:ascii="CaeciliaLTStd-Light" w:hAnsi="CaeciliaLTStd-Light" w:cs="CaeciliaLTStd-Light" w:eastAsia="CaeciliaLTStd-Light"/>
          <w:sz w:val="16"/>
          <w:szCs w:val="16"/>
        </w:rPr>
      </w:pPr>
      <w:r>
        <w:rPr>
          <w:rFonts w:ascii="CaeciliaLTStd-Light"/>
          <w:color w:val="FFFFFF"/>
          <w:spacing w:val="-1"/>
          <w:sz w:val="16"/>
        </w:rPr>
        <w:t>Go</w:t>
      </w:r>
      <w:r>
        <w:rPr>
          <w:rFonts w:ascii="CaeciliaLTStd-Light"/>
          <w:color w:val="FFFFFF"/>
          <w:spacing w:val="5"/>
          <w:sz w:val="16"/>
        </w:rPr>
        <w:t> </w:t>
      </w:r>
      <w:r>
        <w:rPr>
          <w:rFonts w:ascii="CaeciliaLTStd-Light"/>
          <w:color w:val="FFFFFF"/>
          <w:sz w:val="16"/>
        </w:rPr>
        <w:t>to</w:t>
      </w:r>
      <w:r>
        <w:rPr>
          <w:rFonts w:ascii="CaeciliaLTStd-Light"/>
          <w:color w:val="FFFFFF"/>
          <w:spacing w:val="2"/>
          <w:sz w:val="16"/>
        </w:rPr>
        <w:t> </w:t>
      </w:r>
      <w:r>
        <w:rPr>
          <w:rFonts w:ascii="CaeciliaLTStd-Bold"/>
          <w:b/>
          <w:color w:val="FFFFFF"/>
          <w:spacing w:val="2"/>
          <w:sz w:val="16"/>
        </w:rPr>
      </w:r>
      <w:hyperlink r:id="rId6"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www</w:t>
        </w:r>
        <w:r>
          <w:rPr>
            <w:rFonts w:ascii="CaeciliaLTStd-Bold"/>
            <w:b/>
            <w:color w:val="FFFFFF"/>
            <w:spacing w:val="-2"/>
            <w:sz w:val="16"/>
            <w:u w:val="single" w:color="FFFFFF"/>
          </w:rPr>
          <w:t>.</w:t>
        </w:r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o</w:t>
        </w:r>
        <w:r>
          <w:rPr>
            <w:rFonts w:ascii="CaeciliaLTStd-Bold"/>
            <w:b/>
            <w:color w:val="FFFFFF"/>
            <w:spacing w:val="-2"/>
            <w:sz w:val="16"/>
            <w:u w:val="single" w:color="FFFFFF"/>
          </w:rPr>
          <w:t>u</w:t>
        </w:r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r</w:t>
        </w:r>
        <w:r>
          <w:rPr>
            <w:rFonts w:ascii="CaeciliaLTStd-Bold"/>
            <w:b/>
            <w:color w:val="FFFFFF"/>
            <w:spacing w:val="-2"/>
            <w:sz w:val="16"/>
            <w:u w:val="single" w:color="FFFFFF"/>
          </w:rPr>
          <w:t>b</w:t>
        </w:r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e</w:t>
        </w:r>
        <w:r>
          <w:rPr>
            <w:rFonts w:ascii="CaeciliaLTStd-Bold"/>
            <w:b/>
            <w:color w:val="FFFFFF"/>
            <w:spacing w:val="-2"/>
            <w:sz w:val="16"/>
            <w:u w:val="single" w:color="FFFFFF"/>
          </w:rPr>
          <w:t>au</w:t>
        </w:r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tifuls</w:t>
        </w:r>
        <w:r>
          <w:rPr>
            <w:rFonts w:ascii="CaeciliaLTStd-Bold"/>
            <w:b/>
            <w:color w:val="FFFFFF"/>
            <w:spacing w:val="-2"/>
            <w:sz w:val="16"/>
            <w:u w:val="single" w:color="FFFFFF"/>
          </w:rPr>
          <w:t>a</w:t>
        </w:r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vior</w:t>
        </w:r>
        <w:r>
          <w:rPr>
            <w:rFonts w:ascii="CaeciliaLTStd-Bold"/>
            <w:b/>
            <w:color w:val="FFFFFF"/>
            <w:spacing w:val="-2"/>
            <w:sz w:val="16"/>
            <w:u w:val="single" w:color="FFFFFF"/>
          </w:rPr>
          <w:t>.</w:t>
        </w:r>
        <w:r>
          <w:rPr>
            <w:rFonts w:ascii="CaeciliaLTStd-Bold"/>
            <w:b/>
            <w:color w:val="FFFFFF"/>
            <w:spacing w:val="-1"/>
            <w:sz w:val="16"/>
            <w:u w:val="single" w:color="FFFFFF"/>
          </w:rPr>
          <w:t>com</w:t>
        </w:r>
        <w:r>
          <w:rPr>
            <w:rFonts w:ascii="CaeciliaLTStd-Bold"/>
            <w:b/>
            <w:color w:val="FFFFFF"/>
            <w:spacing w:val="5"/>
            <w:sz w:val="16"/>
            <w:u w:val="single" w:color="FFFFFF"/>
          </w:rPr>
          <w:t> </w:t>
        </w:r>
        <w:r>
          <w:rPr>
            <w:rFonts w:ascii="CaeciliaLTStd-Bold"/>
            <w:b/>
            <w:color w:val="FFFFFF"/>
            <w:spacing w:val="5"/>
            <w:sz w:val="16"/>
          </w:rPr>
        </w:r>
      </w:hyperlink>
      <w:r>
        <w:rPr>
          <w:rFonts w:ascii="CaeciliaLTStd-Light"/>
          <w:color w:val="FFFFFF"/>
          <w:spacing w:val="-2"/>
          <w:sz w:val="16"/>
        </w:rPr>
        <w:t>for</w:t>
      </w:r>
      <w:r>
        <w:rPr>
          <w:rFonts w:ascii="CaeciliaLTStd-Light"/>
          <w:color w:val="FFFFFF"/>
          <w:spacing w:val="3"/>
          <w:sz w:val="16"/>
        </w:rPr>
        <w:t> </w:t>
      </w:r>
      <w:r>
        <w:rPr>
          <w:rFonts w:ascii="CaeciliaLTStd-Light"/>
          <w:color w:val="FFFFFF"/>
          <w:spacing w:val="-1"/>
          <w:sz w:val="16"/>
        </w:rPr>
        <w:t>more</w:t>
      </w:r>
      <w:r>
        <w:rPr>
          <w:rFonts w:ascii="CaeciliaLTStd-Light"/>
          <w:color w:val="FFFFFF"/>
          <w:spacing w:val="5"/>
          <w:sz w:val="16"/>
        </w:rPr>
        <w:t> </w:t>
      </w:r>
      <w:r>
        <w:rPr>
          <w:rFonts w:ascii="CaeciliaLTStd-Light"/>
          <w:color w:val="FFFFFF"/>
          <w:spacing w:val="-1"/>
          <w:sz w:val="16"/>
        </w:rPr>
        <w:t>information.</w:t>
      </w:r>
      <w:r>
        <w:rPr>
          <w:rFonts w:ascii="CaeciliaLTStd-Light"/>
          <w:color w:val="000000"/>
          <w:sz w:val="16"/>
        </w:rPr>
      </w:r>
    </w:p>
    <w:sectPr>
      <w:type w:val="continuous"/>
      <w:pgSz w:w="5100" w:h="2960" w:orient="landscape"/>
      <w:pgMar w:top="20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eciliaLTStd-Light">
    <w:altName w:val="CaeciliaLTStd-Light"/>
    <w:charset w:val="0"/>
    <w:family w:val="roman"/>
    <w:pitch w:val="variable"/>
  </w:font>
  <w:font w:name="CaeciliaLTStd-Bold">
    <w:altName w:val="CaeciliaLTStd-Bold"/>
    <w:charset w:val="0"/>
    <w:family w:val="roman"/>
    <w:pitch w:val="variable"/>
  </w:font>
  <w:font w:name="Perpetua">
    <w:altName w:val="Perpet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290" w:firstLine="537"/>
    </w:pPr>
    <w:rPr>
      <w:rFonts w:ascii="CaeciliaLTStd-Light" w:hAnsi="CaeciliaLTStd-Light" w:eastAsia="CaeciliaLTStd-Light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urbeautifulsavior.com/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5DBAE9876142B206C63B9142D6AC" ma:contentTypeVersion="0" ma:contentTypeDescription="Create a new document." ma:contentTypeScope="" ma:versionID="2c9d950961eec7f4ff94c380c43ff058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UKZJFNAUPSAH-985-59</_dlc_DocId>
    <_dlc_DocIdUrl xmlns="bc013384-bfb7-4032-a462-3c51563f08ba">
      <Url>https://connect.wels.net/AOM/ps/ccc/_layouts/DocIdRedir.aspx?ID=UKZJFNAUPSAH-985-59</Url>
      <Description>UKZJFNAUPSAH-985-59</Description>
    </_dlc_DocIdUrl>
  </documentManagement>
</p:properties>
</file>

<file path=customXml/itemProps1.xml><?xml version="1.0" encoding="utf-8"?>
<ds:datastoreItem xmlns:ds="http://schemas.openxmlformats.org/officeDocument/2006/customXml" ds:itemID="{B0BF7EA2-B217-49B5-B105-D1083338189F}"/>
</file>

<file path=customXml/itemProps2.xml><?xml version="1.0" encoding="utf-8"?>
<ds:datastoreItem xmlns:ds="http://schemas.openxmlformats.org/officeDocument/2006/customXml" ds:itemID="{A223061E-509F-47DF-8378-891D504EE1EA}"/>
</file>

<file path=customXml/itemProps3.xml><?xml version="1.0" encoding="utf-8"?>
<ds:datastoreItem xmlns:ds="http://schemas.openxmlformats.org/officeDocument/2006/customXml" ds:itemID="{649D81BA-FF53-4D23-8C82-E80A20C1E044}"/>
</file>

<file path=customXml/itemProps4.xml><?xml version="1.0" encoding="utf-8"?>
<ds:datastoreItem xmlns:ds="http://schemas.openxmlformats.org/officeDocument/2006/customXml" ds:itemID="{9091BC3D-4F57-42E3-AE6F-C1C090A11F5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 1-2</dc:creator>
  <dcterms:created xsi:type="dcterms:W3CDTF">2013-11-04T15:57:36Z</dcterms:created>
  <dcterms:modified xsi:type="dcterms:W3CDTF">2013-11-04T15:57:36Z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2013-11-04T00:00:00Z</vt:filetime>
  </property>
  <property fmtid="{D5CDD505-2E9C-101B-9397-08002B2CF9AE}" pid="4" name="ContentTypeId">
    <vt:lpwstr>0x010100FD1D5DBAE9876142B206C63B9142D6AC</vt:lpwstr>
  </property>
  <property fmtid="{D5CDD505-2E9C-101B-9397-08002B2CF9AE}" pid="5" name="_dlc_DocIdItemGuid">
    <vt:lpwstr>c6935593-8bf1-431f-b9c6-bb670a469331</vt:lpwstr>
  </property>
</Properties>
</file>