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34CB" w:rsidRDefault="00FF39BF">
      <w:pPr>
        <w:pStyle w:val="BodyA"/>
        <w:tabs>
          <w:tab w:val="left" w:pos="720"/>
          <w:tab w:val="left" w:pos="1080"/>
          <w:tab w:val="right" w:pos="9360"/>
        </w:tabs>
        <w:jc w:val="center"/>
        <w:rPr>
          <w:rFonts w:ascii="Gill Sans" w:eastAsia="Gill Sans" w:hAnsi="Gill Sans" w:cs="Gill Sans"/>
          <w:b/>
          <w:bCs/>
          <w:sz w:val="48"/>
          <w:szCs w:val="48"/>
        </w:rPr>
      </w:pPr>
      <w:bookmarkStart w:id="0" w:name="_GoBack"/>
      <w:bookmarkEnd w:id="0"/>
      <w:r>
        <w:rPr>
          <w:rFonts w:ascii="Garamond" w:eastAsia="Garamond" w:hAnsi="Garamond" w:cs="Garamond"/>
          <w:noProof/>
        </w:rPr>
        <w:drawing>
          <wp:inline distT="0" distB="0" distL="0" distR="0">
            <wp:extent cx="5892801" cy="6326524"/>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C-34G_Oversize.png"/>
                    <pic:cNvPicPr/>
                  </pic:nvPicPr>
                  <pic:blipFill rotWithShape="1">
                    <a:blip r:embed="rId7">
                      <a:extLst/>
                    </a:blip>
                    <a:srcRect/>
                    <a:stretch>
                      <a:fillRect/>
                    </a:stretch>
                  </pic:blipFill>
                  <pic:spPr>
                    <a:xfrm>
                      <a:off x="0" y="0"/>
                      <a:ext cx="5892801" cy="6326524"/>
                    </a:xfrm>
                    <a:prstGeom prst="rect">
                      <a:avLst/>
                    </a:prstGeom>
                    <a:noFill/>
                    <a:ln>
                      <a:noFill/>
                    </a:ln>
                    <a:effectLst/>
                    <a:extLst/>
                  </pic:spPr>
                </pic:pic>
              </a:graphicData>
            </a:graphic>
          </wp:inline>
        </w:drawing>
      </w:r>
    </w:p>
    <w:p w:rsidR="00D634CB" w:rsidRDefault="00D634CB">
      <w:pPr>
        <w:pStyle w:val="BodyA"/>
        <w:tabs>
          <w:tab w:val="left" w:pos="720"/>
          <w:tab w:val="left" w:pos="1080"/>
          <w:tab w:val="right" w:pos="9360"/>
        </w:tabs>
        <w:jc w:val="center"/>
        <w:rPr>
          <w:rFonts w:ascii="Gill Sans" w:eastAsia="Gill Sans" w:hAnsi="Gill Sans" w:cs="Gill Sans"/>
          <w:b/>
          <w:bCs/>
          <w:sz w:val="48"/>
          <w:szCs w:val="48"/>
        </w:rPr>
      </w:pPr>
    </w:p>
    <w:p w:rsidR="00D634CB" w:rsidRDefault="00FF39BF">
      <w:pPr>
        <w:pStyle w:val="BodyA"/>
        <w:tabs>
          <w:tab w:val="left" w:pos="720"/>
          <w:tab w:val="left" w:pos="1080"/>
          <w:tab w:val="right" w:pos="9360"/>
        </w:tabs>
        <w:jc w:val="center"/>
        <w:rPr>
          <w:rFonts w:ascii="Gill Sans" w:eastAsia="Gill Sans" w:hAnsi="Gill Sans" w:cs="Gill Sans"/>
          <w:b/>
          <w:bCs/>
        </w:rPr>
      </w:pPr>
      <w:r>
        <w:rPr>
          <w:rFonts w:ascii="Gill Sans"/>
          <w:b/>
          <w:bCs/>
          <w:sz w:val="48"/>
          <w:szCs w:val="48"/>
        </w:rPr>
        <w:t>Easter Festival Service</w:t>
      </w:r>
    </w:p>
    <w:p w:rsidR="00D634CB" w:rsidRDefault="00D634CB">
      <w:pPr>
        <w:pStyle w:val="BodyA"/>
        <w:tabs>
          <w:tab w:val="left" w:pos="720"/>
          <w:tab w:val="left" w:pos="1080"/>
          <w:tab w:val="right" w:pos="9360"/>
        </w:tabs>
        <w:jc w:val="center"/>
        <w:rPr>
          <w:rFonts w:ascii="Gill Sans" w:eastAsia="Gill Sans" w:hAnsi="Gill Sans" w:cs="Gill Sans"/>
          <w:b/>
          <w:bCs/>
          <w:sz w:val="48"/>
          <w:szCs w:val="48"/>
        </w:rPr>
      </w:pPr>
    </w:p>
    <w:p w:rsidR="00D634CB" w:rsidRDefault="00FF39BF">
      <w:pPr>
        <w:pStyle w:val="BodyA"/>
        <w:tabs>
          <w:tab w:val="left" w:pos="720"/>
          <w:tab w:val="left" w:pos="1080"/>
          <w:tab w:val="right" w:pos="9360"/>
        </w:tabs>
        <w:jc w:val="center"/>
        <w:rPr>
          <w:rFonts w:ascii="Gill Sans" w:eastAsia="Gill Sans" w:hAnsi="Gill Sans" w:cs="Gill Sans"/>
          <w:b/>
          <w:bCs/>
          <w:sz w:val="36"/>
          <w:szCs w:val="36"/>
        </w:rPr>
      </w:pPr>
      <w:r>
        <w:rPr>
          <w:rFonts w:ascii="Gill Sans"/>
          <w:b/>
          <w:bCs/>
          <w:sz w:val="36"/>
          <w:szCs w:val="36"/>
        </w:rPr>
        <w:t>????? Evangelical Lutheran Church</w:t>
      </w:r>
    </w:p>
    <w:p w:rsidR="00D634CB" w:rsidRDefault="00FF39BF">
      <w:pPr>
        <w:pStyle w:val="BodyA"/>
        <w:tabs>
          <w:tab w:val="left" w:pos="720"/>
          <w:tab w:val="left" w:pos="1080"/>
          <w:tab w:val="right" w:pos="9360"/>
        </w:tabs>
        <w:jc w:val="center"/>
        <w:rPr>
          <w:rFonts w:ascii="Gill Sans" w:eastAsia="Gill Sans" w:hAnsi="Gill Sans" w:cs="Gill Sans"/>
          <w:b/>
          <w:bCs/>
          <w:sz w:val="36"/>
          <w:szCs w:val="36"/>
        </w:rPr>
      </w:pPr>
      <w:r>
        <w:rPr>
          <w:rFonts w:ascii="Gill Sans"/>
          <w:b/>
          <w:bCs/>
          <w:sz w:val="36"/>
          <w:szCs w:val="36"/>
        </w:rPr>
        <w:t>???????, ??</w:t>
      </w:r>
    </w:p>
    <w:p w:rsidR="00D634CB" w:rsidRDefault="00FF39BF">
      <w:pPr>
        <w:pStyle w:val="BodyA"/>
        <w:tabs>
          <w:tab w:val="left" w:pos="720"/>
          <w:tab w:val="left" w:pos="1080"/>
          <w:tab w:val="right" w:pos="9360"/>
        </w:tabs>
        <w:jc w:val="center"/>
        <w:rPr>
          <w:rFonts w:ascii="Gill Sans" w:eastAsia="Gill Sans" w:hAnsi="Gill Sans" w:cs="Gill Sans"/>
          <w:b/>
          <w:bCs/>
          <w:sz w:val="48"/>
          <w:szCs w:val="48"/>
        </w:rPr>
      </w:pPr>
      <w:r>
        <w:rPr>
          <w:rFonts w:ascii="Gill Sans" w:eastAsia="Gill Sans" w:hAnsi="Gill Sans" w:cs="Gill Sans"/>
          <w:b/>
          <w:bCs/>
          <w:noProof/>
          <w:sz w:val="36"/>
          <w:szCs w:val="36"/>
        </w:rPr>
        <w:lastRenderedPageBreak/>
        <mc:AlternateContent>
          <mc:Choice Requires="wps">
            <w:drawing>
              <wp:anchor distT="152400" distB="152400" distL="152400" distR="152400" simplePos="0" relativeHeight="251659264" behindDoc="0" locked="0" layoutInCell="1" allowOverlap="0">
                <wp:simplePos x="0" y="0"/>
                <wp:positionH relativeFrom="column">
                  <wp:align>center</wp:align>
                </wp:positionH>
                <wp:positionV relativeFrom="line">
                  <wp:posOffset>-2147483648</wp:posOffset>
                </wp:positionV>
                <wp:extent cx="2743200" cy="6400800"/>
                <wp:effectExtent l="0" t="0" r="0" b="0"/>
                <wp:wrapSquare wrapText="bothSides" distT="152400" distB="152400" distL="152400" distR="152400"/>
                <wp:docPr id="1" name="officeArt object"/>
                <wp:cNvGraphicFramePr/>
                <a:graphic xmlns:a="http://schemas.openxmlformats.org/drawingml/2006/main">
                  <a:graphicData uri="http://schemas.microsoft.com/office/word/2010/wordprocessingShape">
                    <wps:wsp>
                      <wps:cNvSpPr/>
                      <wps:spPr>
                        <a:xfrm>
                          <a:off x="0" y="0"/>
                          <a:ext cx="2743200" cy="640080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0"/>
                              </a:lnTo>
                              <a:lnTo>
                                <a:pt x="21600" y="21600"/>
                              </a:lnTo>
                              <a:lnTo>
                                <a:pt x="0" y="21600"/>
                              </a:lnTo>
                              <a:close/>
                            </a:path>
                          </a:pathLst>
                        </a:custGeom>
                        <a:noFill/>
                        <a:ln>
                          <a:noFill/>
                        </a:ln>
                        <a:effectLst/>
                        <a:extLst/>
                      </wps:spPr>
                      <wps:style>
                        <a:lnRef idx="1">
                          <a:schemeClr val="accent1"/>
                        </a:lnRef>
                        <a:fillRef idx="3">
                          <a:schemeClr val="accent1"/>
                        </a:fillRef>
                        <a:effectRef idx="2">
                          <a:schemeClr val="accent1"/>
                        </a:effectRef>
                        <a:fontRef idx="minor">
                          <a:schemeClr val="tx1"/>
                        </a:fontRef>
                      </wps:style>
                      <wps:txbx>
                        <w:txbxContent>
                          <w:p w:rsidR="00D634CB" w:rsidRDefault="00FF39BF">
                            <w:pPr>
                              <w:pStyle w:val="FreeForm"/>
                              <w:rPr>
                                <w:rFonts w:ascii="Garamond" w:eastAsia="Garamond" w:hAnsi="Garamond" w:cs="Garamond"/>
                                <w:i/>
                                <w:iCs/>
                                <w:sz w:val="54"/>
                                <w:szCs w:val="54"/>
                              </w:rPr>
                            </w:pPr>
                            <w:r>
                              <w:rPr>
                                <w:rFonts w:hAnsi="Garamond"/>
                                <w:i/>
                                <w:iCs/>
                                <w:sz w:val="54"/>
                                <w:szCs w:val="54"/>
                              </w:rPr>
                              <w:t>“</w:t>
                            </w:r>
                            <w:r>
                              <w:rPr>
                                <w:rFonts w:ascii="Garamond"/>
                                <w:i/>
                                <w:iCs/>
                                <w:sz w:val="54"/>
                                <w:szCs w:val="54"/>
                              </w:rPr>
                              <w:t xml:space="preserve">Certainly we must learn it from our own experience that no one on earth, not even the emperor, can withstand death, and yet a Christian can do it. Therefore one must regard the </w:t>
                            </w:r>
                            <w:r>
                              <w:rPr>
                                <w:rFonts w:ascii="Garamond"/>
                                <w:i/>
                                <w:iCs/>
                                <w:sz w:val="54"/>
                                <w:szCs w:val="54"/>
                              </w:rPr>
                              <w:t>resurrection with other than physical eyes; otherwise one has no comfort from it. Here one must open the eyes of the heart!</w:t>
                            </w:r>
                            <w:r>
                              <w:rPr>
                                <w:rFonts w:hAnsi="Garamond"/>
                                <w:i/>
                                <w:iCs/>
                                <w:sz w:val="54"/>
                                <w:szCs w:val="54"/>
                              </w:rPr>
                              <w:t>”</w:t>
                            </w:r>
                          </w:p>
                          <w:p w:rsidR="00D634CB" w:rsidRDefault="00D634CB">
                            <w:pPr>
                              <w:pStyle w:val="FreeForm"/>
                              <w:rPr>
                                <w:rFonts w:ascii="Garamond" w:eastAsia="Garamond" w:hAnsi="Garamond" w:cs="Garamond"/>
                                <w:i/>
                                <w:iCs/>
                                <w:sz w:val="36"/>
                                <w:szCs w:val="36"/>
                              </w:rPr>
                            </w:pPr>
                          </w:p>
                          <w:p w:rsidR="00D634CB" w:rsidRDefault="00FF39BF">
                            <w:pPr>
                              <w:pStyle w:val="FreeForm"/>
                              <w:jc w:val="right"/>
                              <w:rPr>
                                <w:rFonts w:ascii="Garamond" w:eastAsia="Garamond" w:hAnsi="Garamond" w:cs="Garamond"/>
                                <w:i/>
                                <w:iCs/>
                                <w:sz w:val="54"/>
                                <w:szCs w:val="54"/>
                              </w:rPr>
                            </w:pPr>
                            <w:r>
                              <w:rPr>
                                <w:rFonts w:ascii="Garamond"/>
                                <w:i/>
                                <w:iCs/>
                                <w:sz w:val="54"/>
                                <w:szCs w:val="54"/>
                              </w:rPr>
                              <w:t>- Martin Luther</w:t>
                            </w:r>
                          </w:p>
                          <w:p w:rsidR="00D634CB" w:rsidRDefault="00FF39BF">
                            <w:pPr>
                              <w:pStyle w:val="FreeForm"/>
                              <w:jc w:val="right"/>
                            </w:pPr>
                            <w:r>
                              <w:rPr>
                                <w:rFonts w:ascii="Garamond"/>
                                <w:i/>
                                <w:iCs/>
                                <w:sz w:val="28"/>
                                <w:szCs w:val="28"/>
                              </w:rPr>
                              <w:t>Sermon for Easter Sunday 1529</w:t>
                            </w:r>
                          </w:p>
                        </w:txbxContent>
                      </wps:txbx>
                      <wps:bodyPr rot="0" spcFirstLastPara="1" vertOverflow="overflow" horzOverflow="overflow" vert="horz" wrap="square" lIns="0" tIns="0" rIns="0" bIns="0" numCol="1" spcCol="38100" rtlCol="0" anchor="t">
                        <a:prstTxWarp prst="textNoShape">
                          <a:avLst/>
                        </a:prstTxWarp>
                        <a:noAutofit/>
                      </wps:bodyPr>
                    </wps:wsp>
                  </a:graphicData>
                </a:graphic>
              </wp:anchor>
            </w:drawing>
          </mc:Choice>
          <mc:Fallback>
            <w:pict>
              <v:shape id="_x0000_s1026" style="visibility:visible;position:absolute;margin-left:nanpt;margin-top:nanpt;width:216.0pt;height:504.0pt;z-index:251659264;mso-position-horizontal:center;mso-position-horizontal-relative:text;mso-position-vertical:absolute;mso-position-vertical-relative:line;mso-wrap-distance-left:12.0pt;mso-wrap-distance-top:12.0pt;mso-wrap-distance-right:12.0pt;mso-wrap-distance-bottom:12.0pt;" coordorigin="0,0" coordsize="21600,21600" path="M 0,0 L 21600,0 L 21600,21600 L 0,21600 X E">
                <v:fill on="f"/>
                <v:stroke on="f" weight="1.0pt" dashstyle="solid" endcap="flat" miterlimit="400.0%" joinstyle="miter" linestyle="single"/>
                <v:textbox>
                  <w:txbxContent>
                    <w:p>
                      <w:pPr>
                        <w:pStyle w:val="Free Form"/>
                        <w:rPr>
                          <w:rFonts w:ascii="Garamond" w:cs="Garamond" w:hAnsi="Garamond" w:eastAsia="Garamond"/>
                          <w:i w:val="1"/>
                          <w:iCs w:val="1"/>
                          <w:sz w:val="54"/>
                          <w:szCs w:val="54"/>
                        </w:rPr>
                      </w:pPr>
                      <w:r>
                        <w:rPr>
                          <w:rFonts w:hAnsi="Garamond" w:hint="default"/>
                          <w:i w:val="1"/>
                          <w:iCs w:val="1"/>
                          <w:sz w:val="54"/>
                          <w:szCs w:val="54"/>
                          <w:rtl w:val="0"/>
                        </w:rPr>
                        <w:t>“</w:t>
                      </w:r>
                      <w:r>
                        <w:rPr>
                          <w:rFonts w:ascii="Garamond"/>
                          <w:i w:val="1"/>
                          <w:iCs w:val="1"/>
                          <w:sz w:val="54"/>
                          <w:szCs w:val="54"/>
                          <w:rtl w:val="0"/>
                          <w:lang w:val="en-US"/>
                        </w:rPr>
                        <w:t>Certainly we must learn it from our own experience that no one on earth, not even the emperor, can withstand death, and yet a Christian can do it. Therefore one must regard the resurrection with other than physical eyes; otherwise one has no comfort from it. Here one must open the eyes of the heart!</w:t>
                      </w:r>
                      <w:r>
                        <w:rPr>
                          <w:rFonts w:hAnsi="Garamond" w:hint="default"/>
                          <w:i w:val="1"/>
                          <w:iCs w:val="1"/>
                          <w:sz w:val="54"/>
                          <w:szCs w:val="54"/>
                          <w:rtl w:val="0"/>
                        </w:rPr>
                        <w:t>”</w:t>
                      </w:r>
                    </w:p>
                    <w:p>
                      <w:pPr>
                        <w:pStyle w:val="Free Form"/>
                        <w:rPr>
                          <w:rFonts w:ascii="Garamond" w:cs="Garamond" w:hAnsi="Garamond" w:eastAsia="Garamond"/>
                          <w:i w:val="1"/>
                          <w:iCs w:val="1"/>
                          <w:sz w:val="36"/>
                          <w:szCs w:val="36"/>
                        </w:rPr>
                      </w:pPr>
                    </w:p>
                    <w:p>
                      <w:pPr>
                        <w:pStyle w:val="Free Form"/>
                        <w:jc w:val="right"/>
                        <w:rPr>
                          <w:rFonts w:ascii="Garamond" w:cs="Garamond" w:hAnsi="Garamond" w:eastAsia="Garamond"/>
                          <w:i w:val="1"/>
                          <w:iCs w:val="1"/>
                          <w:sz w:val="54"/>
                          <w:szCs w:val="54"/>
                        </w:rPr>
                      </w:pPr>
                      <w:r>
                        <w:rPr>
                          <w:rFonts w:ascii="Garamond"/>
                          <w:i w:val="1"/>
                          <w:iCs w:val="1"/>
                          <w:sz w:val="54"/>
                          <w:szCs w:val="54"/>
                          <w:rtl w:val="0"/>
                          <w:lang w:val="en-US"/>
                        </w:rPr>
                        <w:t>- Martin Luther</w:t>
                      </w:r>
                    </w:p>
                    <w:p>
                      <w:pPr>
                        <w:pStyle w:val="Free Form"/>
                        <w:jc w:val="right"/>
                      </w:pPr>
                      <w:r>
                        <w:rPr>
                          <w:rFonts w:ascii="Garamond"/>
                          <w:i w:val="1"/>
                          <w:iCs w:val="1"/>
                          <w:sz w:val="28"/>
                          <w:szCs w:val="28"/>
                          <w:rtl w:val="0"/>
                          <w:lang w:val="en-US"/>
                        </w:rPr>
                        <w:t>Sermon for Easter Sunday 1529</w:t>
                      </w:r>
                    </w:p>
                  </w:txbxContent>
                </v:textbox>
                <w10:wrap type="square" side="bothSides" anchorx="text"/>
              </v:shape>
            </w:pict>
          </mc:Fallback>
        </mc:AlternateContent>
      </w:r>
    </w:p>
    <w:p w:rsidR="00D634CB" w:rsidRDefault="00D634CB">
      <w:pPr>
        <w:pStyle w:val="BodyA"/>
        <w:tabs>
          <w:tab w:val="left" w:pos="720"/>
          <w:tab w:val="left" w:pos="1080"/>
          <w:tab w:val="right" w:pos="9360"/>
        </w:tabs>
        <w:jc w:val="center"/>
        <w:rPr>
          <w:rFonts w:ascii="Gill Sans" w:eastAsia="Gill Sans" w:hAnsi="Gill Sans" w:cs="Gill Sans"/>
          <w:b/>
          <w:bCs/>
          <w:sz w:val="48"/>
          <w:szCs w:val="48"/>
        </w:rPr>
      </w:pPr>
    </w:p>
    <w:p w:rsidR="00D634CB" w:rsidRDefault="00FF39BF">
      <w:pPr>
        <w:pStyle w:val="BodyA"/>
        <w:tabs>
          <w:tab w:val="left" w:pos="720"/>
          <w:tab w:val="left" w:pos="1080"/>
          <w:tab w:val="right" w:pos="9360"/>
        </w:tabs>
        <w:jc w:val="center"/>
        <w:rPr>
          <w:rFonts w:ascii="Gill Sans" w:eastAsia="Gill Sans" w:hAnsi="Gill Sans" w:cs="Gill Sans"/>
          <w:b/>
          <w:bCs/>
          <w:sz w:val="48"/>
          <w:szCs w:val="48"/>
        </w:rPr>
      </w:pPr>
      <w:r>
        <w:rPr>
          <w:rFonts w:ascii="Gill Sans" w:eastAsia="Gill Sans" w:hAnsi="Gill Sans" w:cs="Gill Sans"/>
          <w:b/>
          <w:bCs/>
          <w:noProof/>
          <w:sz w:val="48"/>
          <w:szCs w:val="48"/>
        </w:rPr>
        <w:drawing>
          <wp:inline distT="0" distB="0" distL="0" distR="0">
            <wp:extent cx="2679700" cy="2586930"/>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B-36C.png"/>
                    <pic:cNvPicPr/>
                  </pic:nvPicPr>
                  <pic:blipFill rotWithShape="1">
                    <a:blip r:embed="rId8">
                      <a:extLst/>
                    </a:blip>
                    <a:srcRect/>
                    <a:stretch>
                      <a:fillRect/>
                    </a:stretch>
                  </pic:blipFill>
                  <pic:spPr>
                    <a:xfrm>
                      <a:off x="0" y="0"/>
                      <a:ext cx="2679700" cy="2586930"/>
                    </a:xfrm>
                    <a:prstGeom prst="rect">
                      <a:avLst/>
                    </a:prstGeom>
                    <a:noFill/>
                    <a:ln>
                      <a:noFill/>
                    </a:ln>
                    <a:effectLst/>
                    <a:extLst/>
                  </pic:spPr>
                </pic:pic>
              </a:graphicData>
            </a:graphic>
          </wp:inline>
        </w:drawing>
      </w:r>
    </w:p>
    <w:p w:rsidR="00D634CB" w:rsidRDefault="00D634CB">
      <w:pPr>
        <w:pStyle w:val="Body"/>
        <w:tabs>
          <w:tab w:val="left" w:pos="720"/>
          <w:tab w:val="left" w:pos="1080"/>
          <w:tab w:val="right" w:pos="9360"/>
        </w:tabs>
        <w:jc w:val="both"/>
        <w:rPr>
          <w:rFonts w:ascii="Garamond" w:eastAsia="Garamond" w:hAnsi="Garamond" w:cs="Garamond"/>
        </w:rPr>
      </w:pPr>
    </w:p>
    <w:p w:rsidR="00D634CB" w:rsidRDefault="00D634CB">
      <w:pPr>
        <w:pStyle w:val="FreeForm"/>
        <w:tabs>
          <w:tab w:val="left" w:pos="720"/>
          <w:tab w:val="left" w:pos="1080"/>
          <w:tab w:val="right" w:pos="9360"/>
        </w:tabs>
        <w:rPr>
          <w:rFonts w:ascii="Garamond" w:eastAsia="Garamond" w:hAnsi="Garamond" w:cs="Garamond"/>
        </w:rPr>
      </w:pPr>
    </w:p>
    <w:p w:rsidR="00D634CB" w:rsidRDefault="00D634CB">
      <w:pPr>
        <w:pStyle w:val="FreeForm"/>
        <w:tabs>
          <w:tab w:val="left" w:pos="720"/>
          <w:tab w:val="left" w:pos="1080"/>
          <w:tab w:val="right" w:pos="9360"/>
        </w:tabs>
        <w:rPr>
          <w:rFonts w:ascii="Garamond" w:eastAsia="Garamond" w:hAnsi="Garamond" w:cs="Garamond"/>
        </w:rPr>
      </w:pPr>
    </w:p>
    <w:p w:rsidR="00D634CB" w:rsidRDefault="00FF39BF">
      <w:pPr>
        <w:pStyle w:val="Header-Section"/>
      </w:pPr>
      <w:r>
        <w:t>Welcome to Our Guests</w:t>
      </w:r>
    </w:p>
    <w:p w:rsidR="00D634CB" w:rsidRDefault="00FF39BF">
      <w:pPr>
        <w:pStyle w:val="Body"/>
        <w:tabs>
          <w:tab w:val="left" w:pos="720"/>
          <w:tab w:val="left" w:pos="1080"/>
          <w:tab w:val="right" w:pos="9360"/>
        </w:tabs>
        <w:jc w:val="both"/>
        <w:rPr>
          <w:rFonts w:ascii="Garamond" w:eastAsia="Garamond" w:hAnsi="Garamond" w:cs="Garamond"/>
        </w:rPr>
      </w:pPr>
      <w:r>
        <w:rPr>
          <w:rFonts w:ascii="Garamond"/>
          <w:b/>
          <w:bCs/>
        </w:rPr>
        <w:t xml:space="preserve">(Insert specific information here.) </w:t>
      </w:r>
      <w:r>
        <w:rPr>
          <w:rFonts w:ascii="Garamond"/>
        </w:rPr>
        <w:t xml:space="preserve">Good morning and a </w:t>
      </w:r>
      <w:r>
        <w:rPr>
          <w:rFonts w:ascii="Garamond"/>
        </w:rPr>
        <w:t>blessed Easter to all of you! Welcome to this celebration of Jesus</w:t>
      </w:r>
      <w:r>
        <w:rPr>
          <w:rFonts w:hAnsi="Garamond"/>
          <w:lang w:val="fr-FR"/>
        </w:rPr>
        <w:t>’</w:t>
      </w:r>
      <w:r>
        <w:rPr>
          <w:rFonts w:hAnsi="Garamond"/>
          <w:lang w:val="fr-FR"/>
        </w:rPr>
        <w:t xml:space="preserve"> </w:t>
      </w:r>
      <w:r>
        <w:rPr>
          <w:rFonts w:ascii="Garamond"/>
        </w:rPr>
        <w:t>resurrection! We consider it a privilege to worship the living Lord with you this morning. If you have any questions regarding our Sunday services, weekly programs, Christian day school, o</w:t>
      </w:r>
      <w:r>
        <w:rPr>
          <w:rFonts w:ascii="Garamond"/>
        </w:rPr>
        <w:t xml:space="preserve">r pre-school please talk with one of the pastors or call the church office. We look forward to meeting you. </w:t>
      </w:r>
    </w:p>
    <w:p w:rsidR="00D634CB" w:rsidRDefault="00FF39BF">
      <w:pPr>
        <w:pStyle w:val="Body"/>
        <w:tabs>
          <w:tab w:val="left" w:pos="720"/>
          <w:tab w:val="left" w:pos="1080"/>
          <w:tab w:val="right" w:pos="9360"/>
        </w:tabs>
        <w:jc w:val="both"/>
        <w:rPr>
          <w:rFonts w:ascii="Garamond" w:eastAsia="Garamond" w:hAnsi="Garamond" w:cs="Garamond"/>
        </w:rPr>
      </w:pPr>
      <w:r>
        <w:rPr>
          <w:rFonts w:ascii="Garamond"/>
        </w:rPr>
        <w:t>Please come again and worship with us very soon!</w:t>
      </w:r>
    </w:p>
    <w:p w:rsidR="00D634CB" w:rsidRDefault="00D634CB">
      <w:pPr>
        <w:pStyle w:val="FreeForm"/>
        <w:tabs>
          <w:tab w:val="left" w:pos="720"/>
          <w:tab w:val="left" w:pos="1080"/>
          <w:tab w:val="right" w:pos="9360"/>
        </w:tabs>
        <w:rPr>
          <w:rFonts w:ascii="Garamond" w:eastAsia="Garamond" w:hAnsi="Garamond" w:cs="Garamond"/>
        </w:rPr>
      </w:pPr>
    </w:p>
    <w:p w:rsidR="00D634CB" w:rsidRDefault="00D634CB">
      <w:pPr>
        <w:pStyle w:val="FreeForm"/>
        <w:tabs>
          <w:tab w:val="left" w:pos="720"/>
          <w:tab w:val="left" w:pos="1080"/>
          <w:tab w:val="right" w:pos="9360"/>
        </w:tabs>
        <w:rPr>
          <w:rFonts w:ascii="Garamond" w:eastAsia="Garamond" w:hAnsi="Garamond" w:cs="Garamond"/>
        </w:rPr>
      </w:pPr>
    </w:p>
    <w:p w:rsidR="00D634CB" w:rsidRDefault="00FF39BF">
      <w:pPr>
        <w:pStyle w:val="Header-Section"/>
      </w:pPr>
      <w:r>
        <w:t>Our Facilities</w:t>
      </w:r>
    </w:p>
    <w:p w:rsidR="00D634CB" w:rsidRDefault="00FF39BF">
      <w:pPr>
        <w:pStyle w:val="Body"/>
        <w:tabs>
          <w:tab w:val="left" w:pos="720"/>
          <w:tab w:val="left" w:pos="1080"/>
          <w:tab w:val="right" w:pos="9360"/>
        </w:tabs>
        <w:jc w:val="both"/>
        <w:rPr>
          <w:rFonts w:ascii="Garamond" w:eastAsia="Garamond" w:hAnsi="Garamond" w:cs="Garamond"/>
        </w:rPr>
      </w:pPr>
      <w:r>
        <w:rPr>
          <w:rFonts w:ascii="Garamond"/>
          <w:b/>
          <w:bCs/>
        </w:rPr>
        <w:t xml:space="preserve">(Insert specific information here.) </w:t>
      </w:r>
      <w:r>
        <w:rPr>
          <w:rFonts w:ascii="Garamond"/>
        </w:rPr>
        <w:t xml:space="preserve">Our restrooms are located just to the left as you leave the sanctuary. The members of Trinity believe that families should be allowed to worship together. If your young one needs some </w:t>
      </w:r>
      <w:r>
        <w:rPr>
          <w:rFonts w:hAnsi="Garamond"/>
        </w:rPr>
        <w:t>“</w:t>
      </w:r>
      <w:r>
        <w:rPr>
          <w:rFonts w:ascii="Garamond"/>
          <w:lang w:val="pt-PT"/>
        </w:rPr>
        <w:t>time out,</w:t>
      </w:r>
      <w:r>
        <w:rPr>
          <w:rFonts w:hAnsi="Garamond"/>
        </w:rPr>
        <w:t>”</w:t>
      </w:r>
      <w:r>
        <w:rPr>
          <w:rFonts w:hAnsi="Garamond"/>
        </w:rPr>
        <w:t xml:space="preserve"> </w:t>
      </w:r>
      <w:r>
        <w:rPr>
          <w:rFonts w:ascii="Garamond"/>
        </w:rPr>
        <w:t>we have an audio-equipped children</w:t>
      </w:r>
      <w:r>
        <w:rPr>
          <w:rFonts w:hAnsi="Garamond"/>
          <w:lang w:val="fr-FR"/>
        </w:rPr>
        <w:t>’</w:t>
      </w:r>
      <w:r>
        <w:rPr>
          <w:rFonts w:ascii="Garamond"/>
        </w:rPr>
        <w:t>s room outside of the chu</w:t>
      </w:r>
      <w:r>
        <w:rPr>
          <w:rFonts w:ascii="Garamond"/>
        </w:rPr>
        <w:t xml:space="preserve">rch doors to your right. If you need anything during the service, please feel free to ask an usher. </w:t>
      </w:r>
    </w:p>
    <w:p w:rsidR="00D634CB" w:rsidRDefault="00D634CB">
      <w:pPr>
        <w:pStyle w:val="Body"/>
        <w:tabs>
          <w:tab w:val="left" w:pos="720"/>
          <w:tab w:val="left" w:pos="1080"/>
          <w:tab w:val="right" w:pos="9360"/>
        </w:tabs>
        <w:jc w:val="both"/>
        <w:rPr>
          <w:rFonts w:ascii="Garamond" w:eastAsia="Garamond" w:hAnsi="Garamond" w:cs="Garamond"/>
          <w:b/>
          <w:bCs/>
          <w:sz w:val="48"/>
          <w:szCs w:val="48"/>
        </w:rPr>
      </w:pPr>
    </w:p>
    <w:p w:rsidR="00D634CB" w:rsidRDefault="00FF39BF">
      <w:pPr>
        <w:pStyle w:val="Header-Section"/>
      </w:pPr>
      <w:r>
        <w:t>Prayer Before Worship</w:t>
      </w:r>
    </w:p>
    <w:p w:rsidR="00D634CB" w:rsidRDefault="00FF39BF">
      <w:pPr>
        <w:pStyle w:val="Body"/>
        <w:tabs>
          <w:tab w:val="left" w:pos="720"/>
          <w:tab w:val="left" w:pos="1080"/>
          <w:tab w:val="right" w:pos="9360"/>
        </w:tabs>
        <w:jc w:val="both"/>
        <w:rPr>
          <w:rFonts w:ascii="Garamond" w:eastAsia="Garamond" w:hAnsi="Garamond" w:cs="Garamond"/>
          <w:b/>
          <w:bCs/>
          <w:sz w:val="48"/>
          <w:szCs w:val="48"/>
        </w:rPr>
      </w:pPr>
      <w:r>
        <w:rPr>
          <w:rFonts w:ascii="Garamond"/>
        </w:rPr>
        <w:t>O Lord, you made the dawn of this Holy Easter Day shine with the glory of our Savior</w:t>
      </w:r>
      <w:r>
        <w:rPr>
          <w:rFonts w:hAnsi="Garamond"/>
          <w:lang w:val="fr-FR"/>
        </w:rPr>
        <w:t>’</w:t>
      </w:r>
      <w:r>
        <w:rPr>
          <w:rFonts w:ascii="Garamond"/>
        </w:rPr>
        <w:t>s resurrection.  Grant that we, who have been r</w:t>
      </w:r>
      <w:r>
        <w:rPr>
          <w:rFonts w:ascii="Garamond"/>
        </w:rPr>
        <w:t>aised from the death of sin by your life-giving Spirit, may worship you in sincerity and truth!  In Jesus</w:t>
      </w:r>
      <w:r>
        <w:rPr>
          <w:rFonts w:hAnsi="Garamond"/>
          <w:lang w:val="fr-FR"/>
        </w:rPr>
        <w:t>’</w:t>
      </w:r>
      <w:r>
        <w:rPr>
          <w:rFonts w:hAnsi="Garamond"/>
          <w:lang w:val="fr-FR"/>
        </w:rPr>
        <w:t xml:space="preserve"> </w:t>
      </w:r>
      <w:r>
        <w:rPr>
          <w:rFonts w:ascii="Garamond"/>
        </w:rPr>
        <w:t>name.  Amen.</w:t>
      </w:r>
    </w:p>
    <w:p w:rsidR="00D634CB" w:rsidRDefault="00D634CB">
      <w:pPr>
        <w:pStyle w:val="BodyA"/>
        <w:tabs>
          <w:tab w:val="left" w:pos="720"/>
          <w:tab w:val="left" w:pos="1080"/>
          <w:tab w:val="right" w:pos="9360"/>
        </w:tabs>
        <w:jc w:val="center"/>
        <w:rPr>
          <w:rFonts w:ascii="Gill Sans" w:eastAsia="Gill Sans" w:hAnsi="Gill Sans" w:cs="Gill Sans"/>
          <w:b/>
          <w:bCs/>
          <w:sz w:val="48"/>
          <w:szCs w:val="48"/>
        </w:rPr>
      </w:pPr>
    </w:p>
    <w:p w:rsidR="00D634CB" w:rsidRDefault="00D634CB">
      <w:pPr>
        <w:pStyle w:val="BodyA"/>
        <w:tabs>
          <w:tab w:val="left" w:pos="720"/>
          <w:tab w:val="left" w:pos="1080"/>
          <w:tab w:val="right" w:pos="9360"/>
        </w:tabs>
        <w:jc w:val="center"/>
        <w:rPr>
          <w:rFonts w:ascii="Gill Sans" w:eastAsia="Gill Sans" w:hAnsi="Gill Sans" w:cs="Gill Sans"/>
          <w:b/>
          <w:bCs/>
          <w:sz w:val="48"/>
          <w:szCs w:val="48"/>
        </w:rPr>
      </w:pPr>
    </w:p>
    <w:p w:rsidR="00D634CB" w:rsidRDefault="00FF39BF">
      <w:pPr>
        <w:pStyle w:val="BodyA"/>
        <w:tabs>
          <w:tab w:val="left" w:pos="720"/>
          <w:tab w:val="left" w:pos="1080"/>
          <w:tab w:val="right" w:pos="9360"/>
        </w:tabs>
        <w:jc w:val="center"/>
        <w:rPr>
          <w:rFonts w:ascii="Gill Sans" w:eastAsia="Gill Sans" w:hAnsi="Gill Sans" w:cs="Gill Sans"/>
          <w:b/>
          <w:bCs/>
          <w:sz w:val="48"/>
          <w:szCs w:val="48"/>
        </w:rPr>
      </w:pPr>
      <w:r>
        <w:rPr>
          <w:rFonts w:ascii="Gill Sans" w:eastAsia="Gill Sans" w:hAnsi="Gill Sans" w:cs="Gill Sans"/>
          <w:b/>
          <w:bCs/>
          <w:noProof/>
          <w:sz w:val="26"/>
          <w:szCs w:val="26"/>
        </w:rPr>
        <w:drawing>
          <wp:inline distT="0" distB="0" distL="0" distR="0">
            <wp:extent cx="5943601" cy="552510"/>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A-40A_Oversize.png"/>
                    <pic:cNvPicPr/>
                  </pic:nvPicPr>
                  <pic:blipFill rotWithShape="1">
                    <a:blip r:embed="rId9">
                      <a:extLst/>
                    </a:blip>
                    <a:srcRect/>
                    <a:stretch>
                      <a:fillRect/>
                    </a:stretch>
                  </pic:blipFill>
                  <pic:spPr>
                    <a:xfrm>
                      <a:off x="0" y="0"/>
                      <a:ext cx="5943601" cy="552510"/>
                    </a:xfrm>
                    <a:prstGeom prst="rect">
                      <a:avLst/>
                    </a:prstGeom>
                    <a:noFill/>
                    <a:ln>
                      <a:noFill/>
                    </a:ln>
                    <a:effectLst/>
                    <a:extLst/>
                  </pic:spPr>
                </pic:pic>
              </a:graphicData>
            </a:graphic>
          </wp:inline>
        </w:drawing>
      </w:r>
    </w:p>
    <w:p w:rsidR="00D634CB" w:rsidRDefault="00FF39BF">
      <w:pPr>
        <w:pStyle w:val="Heading1"/>
        <w:tabs>
          <w:tab w:val="left" w:pos="720"/>
          <w:tab w:val="left" w:pos="1080"/>
          <w:tab w:val="right" w:pos="9360"/>
        </w:tabs>
        <w:rPr>
          <w:rFonts w:ascii="Gill Sans" w:eastAsia="Gill Sans" w:hAnsi="Gill Sans" w:cs="Gill Sans"/>
          <w:smallCaps/>
        </w:rPr>
      </w:pPr>
      <w:r>
        <w:rPr>
          <w:rFonts w:ascii="Gill Sans"/>
          <w:smallCaps/>
        </w:rPr>
        <w:t>The Resurrection of Our Lord</w:t>
      </w:r>
    </w:p>
    <w:p w:rsidR="00D634CB" w:rsidRDefault="00FF39BF">
      <w:pPr>
        <w:pStyle w:val="Heading1"/>
        <w:tabs>
          <w:tab w:val="left" w:pos="720"/>
          <w:tab w:val="left" w:pos="1080"/>
          <w:tab w:val="right" w:pos="9360"/>
        </w:tabs>
        <w:rPr>
          <w:rFonts w:ascii="Gill Sans" w:eastAsia="Gill Sans" w:hAnsi="Gill Sans" w:cs="Gill Sans"/>
          <w:smallCaps/>
          <w:sz w:val="48"/>
          <w:szCs w:val="48"/>
        </w:rPr>
      </w:pPr>
      <w:r>
        <w:rPr>
          <w:rFonts w:ascii="Gill Sans"/>
          <w:smallCaps/>
          <w:sz w:val="48"/>
          <w:szCs w:val="48"/>
        </w:rPr>
        <w:t>EASTER SUNDAY</w:t>
      </w:r>
    </w:p>
    <w:p w:rsidR="00D634CB" w:rsidRDefault="00D634CB">
      <w:pPr>
        <w:pStyle w:val="FreeForm"/>
        <w:tabs>
          <w:tab w:val="left" w:pos="720"/>
          <w:tab w:val="left" w:pos="1080"/>
          <w:tab w:val="right" w:pos="9360"/>
        </w:tabs>
        <w:rPr>
          <w:rFonts w:ascii="Garamond" w:eastAsia="Garamond" w:hAnsi="Garamond" w:cs="Garamond"/>
          <w:b/>
          <w:bCs/>
        </w:rPr>
      </w:pPr>
    </w:p>
    <w:p w:rsidR="00D634CB" w:rsidRDefault="00FF39BF">
      <w:pPr>
        <w:pStyle w:val="Heading2"/>
        <w:tabs>
          <w:tab w:val="left" w:pos="720"/>
          <w:tab w:val="left" w:pos="1080"/>
          <w:tab w:val="right" w:pos="9360"/>
        </w:tabs>
        <w:rPr>
          <w:rFonts w:ascii="Gill Sans" w:eastAsia="Gill Sans" w:hAnsi="Gill Sans" w:cs="Gill Sans"/>
          <w:sz w:val="28"/>
          <w:szCs w:val="28"/>
        </w:rPr>
      </w:pPr>
      <w:r>
        <w:rPr>
          <w:rFonts w:ascii="Gill Sans"/>
          <w:sz w:val="28"/>
          <w:szCs w:val="28"/>
        </w:rPr>
        <w:t xml:space="preserve">April </w:t>
      </w:r>
      <w:r>
        <w:rPr>
          <w:rFonts w:ascii="Gill Sans"/>
          <w:sz w:val="28"/>
          <w:szCs w:val="28"/>
        </w:rPr>
        <w:t>20</w:t>
      </w:r>
      <w:r>
        <w:rPr>
          <w:rFonts w:ascii="Gill Sans"/>
          <w:sz w:val="28"/>
          <w:szCs w:val="28"/>
        </w:rPr>
        <w:t>, 201</w:t>
      </w:r>
      <w:r>
        <w:rPr>
          <w:rFonts w:ascii="Gill Sans"/>
          <w:sz w:val="28"/>
          <w:szCs w:val="28"/>
        </w:rPr>
        <w:t>4</w:t>
      </w:r>
    </w:p>
    <w:p w:rsidR="00D634CB" w:rsidRDefault="00FF39BF">
      <w:pPr>
        <w:pStyle w:val="Heading2"/>
        <w:tabs>
          <w:tab w:val="left" w:pos="720"/>
          <w:tab w:val="left" w:pos="1080"/>
          <w:tab w:val="right" w:pos="9360"/>
        </w:tabs>
        <w:rPr>
          <w:rFonts w:ascii="Gill Sans" w:eastAsia="Gill Sans" w:hAnsi="Gill Sans" w:cs="Gill Sans"/>
          <w:sz w:val="28"/>
          <w:szCs w:val="28"/>
        </w:rPr>
      </w:pPr>
      <w:r>
        <w:rPr>
          <w:rFonts w:ascii="Gill Sans"/>
          <w:sz w:val="28"/>
          <w:szCs w:val="28"/>
        </w:rPr>
        <w:t>?:?? and ??:?? a.m.</w:t>
      </w:r>
    </w:p>
    <w:p w:rsidR="00D634CB" w:rsidRDefault="00D634CB">
      <w:pPr>
        <w:pStyle w:val="FreeForm"/>
        <w:tabs>
          <w:tab w:val="left" w:pos="720"/>
          <w:tab w:val="left" w:pos="1080"/>
          <w:tab w:val="right" w:pos="9360"/>
        </w:tabs>
        <w:rPr>
          <w:rFonts w:ascii="Garamond" w:eastAsia="Garamond" w:hAnsi="Garamond" w:cs="Garamond"/>
          <w:b/>
          <w:bCs/>
        </w:rPr>
      </w:pPr>
    </w:p>
    <w:p w:rsidR="00D634CB" w:rsidRDefault="00FF39BF">
      <w:pPr>
        <w:pStyle w:val="Heading1"/>
        <w:tabs>
          <w:tab w:val="left" w:pos="720"/>
          <w:tab w:val="left" w:pos="1080"/>
          <w:tab w:val="right" w:pos="9360"/>
        </w:tabs>
        <w:rPr>
          <w:rFonts w:ascii="Gill Sans" w:eastAsia="Gill Sans" w:hAnsi="Gill Sans" w:cs="Gill Sans"/>
          <w:smallCaps/>
          <w:sz w:val="48"/>
          <w:szCs w:val="48"/>
        </w:rPr>
      </w:pPr>
      <w:r>
        <w:rPr>
          <w:rFonts w:hAnsi="Gill Sans"/>
          <w:smallCaps/>
          <w:sz w:val="48"/>
          <w:szCs w:val="48"/>
        </w:rPr>
        <w:t>“</w:t>
      </w:r>
      <w:r>
        <w:rPr>
          <w:rFonts w:ascii="Gill Sans"/>
          <w:smallCaps/>
          <w:sz w:val="48"/>
          <w:szCs w:val="48"/>
        </w:rPr>
        <w:t>Specific Theme Here!</w:t>
      </w:r>
      <w:r>
        <w:rPr>
          <w:rFonts w:hAnsi="Gill Sans"/>
          <w:smallCaps/>
          <w:sz w:val="48"/>
          <w:szCs w:val="48"/>
        </w:rPr>
        <w:t>”</w:t>
      </w:r>
    </w:p>
    <w:p w:rsidR="00D634CB" w:rsidRDefault="00D634CB">
      <w:pPr>
        <w:pStyle w:val="FreeForm"/>
        <w:tabs>
          <w:tab w:val="left" w:pos="720"/>
          <w:tab w:val="left" w:pos="1080"/>
          <w:tab w:val="right" w:pos="9360"/>
        </w:tabs>
        <w:rPr>
          <w:rFonts w:ascii="Garamond" w:eastAsia="Garamond" w:hAnsi="Garamond" w:cs="Garamond"/>
        </w:rPr>
      </w:pPr>
    </w:p>
    <w:p w:rsidR="00D634CB" w:rsidRDefault="00FF39BF">
      <w:pPr>
        <w:pStyle w:val="FreeForm"/>
        <w:tabs>
          <w:tab w:val="left" w:pos="720"/>
          <w:tab w:val="left" w:pos="1080"/>
          <w:tab w:val="right" w:pos="9360"/>
        </w:tabs>
        <w:rPr>
          <w:rFonts w:ascii="Garamond" w:eastAsia="Garamond" w:hAnsi="Garamond" w:cs="Garamond"/>
        </w:rPr>
      </w:pPr>
      <w:r>
        <w:rPr>
          <w:rFonts w:ascii="Garamond"/>
        </w:rPr>
        <w:t>______________________________________________________________________________</w:t>
      </w:r>
    </w:p>
    <w:p w:rsidR="00D634CB" w:rsidRDefault="00D634CB">
      <w:pPr>
        <w:pStyle w:val="FreeForm"/>
        <w:tabs>
          <w:tab w:val="left" w:pos="720"/>
          <w:tab w:val="left" w:pos="1080"/>
          <w:tab w:val="right" w:pos="9360"/>
        </w:tabs>
        <w:rPr>
          <w:rFonts w:ascii="Garamond" w:eastAsia="Garamond" w:hAnsi="Garamond" w:cs="Garamond"/>
        </w:rPr>
      </w:pPr>
    </w:p>
    <w:p w:rsidR="00D634CB" w:rsidRDefault="00D634CB">
      <w:pPr>
        <w:pStyle w:val="FreeForm"/>
        <w:tabs>
          <w:tab w:val="left" w:pos="720"/>
          <w:tab w:val="left" w:pos="1080"/>
          <w:tab w:val="right" w:pos="9360"/>
        </w:tabs>
        <w:rPr>
          <w:rFonts w:ascii="Garamond" w:eastAsia="Garamond" w:hAnsi="Garamond" w:cs="Garamond"/>
        </w:rPr>
      </w:pPr>
    </w:p>
    <w:p w:rsidR="00D634CB" w:rsidRDefault="00FF39BF">
      <w:pPr>
        <w:pStyle w:val="Heading1A"/>
        <w:tabs>
          <w:tab w:val="left" w:pos="720"/>
          <w:tab w:val="left" w:pos="1080"/>
          <w:tab w:val="right" w:pos="9360"/>
        </w:tabs>
        <w:rPr>
          <w:smallCaps/>
        </w:rPr>
      </w:pPr>
      <w:r>
        <w:rPr>
          <w:smallCaps/>
        </w:rPr>
        <w:t>Order of Service</w:t>
      </w:r>
    </w:p>
    <w:p w:rsidR="00D634CB" w:rsidRDefault="00D634CB">
      <w:pPr>
        <w:pStyle w:val="Heading2"/>
        <w:tabs>
          <w:tab w:val="left" w:pos="720"/>
          <w:tab w:val="left" w:pos="1080"/>
          <w:tab w:val="right" w:pos="9360"/>
        </w:tabs>
        <w:rPr>
          <w:rFonts w:ascii="Gill Sans" w:eastAsia="Gill Sans" w:hAnsi="Gill Sans" w:cs="Gill Sans"/>
          <w:i/>
          <w:iCs/>
          <w:lang w:val="de-DE"/>
        </w:rPr>
      </w:pPr>
    </w:p>
    <w:p w:rsidR="00D634CB" w:rsidRDefault="00FF39BF">
      <w:pPr>
        <w:pStyle w:val="Header-Section"/>
        <w:rPr>
          <w:b w:val="0"/>
          <w:bCs w:val="0"/>
        </w:rPr>
      </w:pPr>
      <w:r>
        <w:rPr>
          <w:b w:val="0"/>
          <w:bCs w:val="0"/>
        </w:rPr>
        <w:t>COMMENT:</w:t>
      </w:r>
    </w:p>
    <w:p w:rsidR="00D634CB" w:rsidRDefault="00FF39BF">
      <w:pPr>
        <w:spacing w:after="200" w:line="276" w:lineRule="auto"/>
        <w:rPr>
          <w:rFonts w:ascii="Garamond" w:eastAsia="Garamond" w:hAnsi="Garamond" w:cs="Garamond"/>
          <w:sz w:val="24"/>
          <w:szCs w:val="24"/>
        </w:rPr>
      </w:pPr>
      <w:r>
        <w:rPr>
          <w:rFonts w:ascii="Garamond"/>
          <w:sz w:val="24"/>
          <w:szCs w:val="24"/>
        </w:rPr>
        <w:t xml:space="preserve">Easter is a time when we naturally want to </w:t>
      </w:r>
      <w:r>
        <w:rPr>
          <w:rFonts w:hAnsi="Garamond"/>
          <w:sz w:val="24"/>
          <w:szCs w:val="24"/>
        </w:rPr>
        <w:t>“</w:t>
      </w:r>
      <w:r>
        <w:rPr>
          <w:rFonts w:ascii="Garamond"/>
          <w:sz w:val="24"/>
          <w:szCs w:val="24"/>
        </w:rPr>
        <w:t>pull out all the stops</w:t>
      </w:r>
      <w:r>
        <w:rPr>
          <w:rFonts w:hAnsi="Garamond"/>
          <w:sz w:val="24"/>
          <w:szCs w:val="24"/>
        </w:rPr>
        <w:t>”</w:t>
      </w:r>
      <w:r>
        <w:rPr>
          <w:rFonts w:hAnsi="Garamond"/>
          <w:sz w:val="24"/>
          <w:szCs w:val="24"/>
        </w:rPr>
        <w:t xml:space="preserve"> </w:t>
      </w:r>
      <w:r>
        <w:rPr>
          <w:rFonts w:ascii="Garamond"/>
          <w:sz w:val="24"/>
          <w:szCs w:val="24"/>
        </w:rPr>
        <w:t>after the somber Season of Lent. There are potential pitfalls to pulling out the</w:t>
      </w:r>
      <w:r>
        <w:rPr>
          <w:rFonts w:ascii="Garamond"/>
          <w:sz w:val="24"/>
          <w:szCs w:val="24"/>
        </w:rPr>
        <w:t xml:space="preserve"> stops. Too many stops for too long can be hard on the ears by the final Amen. Instead, look for a variety of selections that use many of the musical resources the Lord has given you. Be careful to use a variety of instruments: organ and piano, loud trumpe</w:t>
      </w:r>
      <w:r>
        <w:rPr>
          <w:rFonts w:ascii="Garamond"/>
          <w:sz w:val="24"/>
          <w:szCs w:val="24"/>
        </w:rPr>
        <w:t>ts and quiet flutes. This approach to Easter music allows for more of God</w:t>
      </w:r>
      <w:r>
        <w:rPr>
          <w:rFonts w:hAnsi="Garamond"/>
          <w:sz w:val="24"/>
          <w:szCs w:val="24"/>
        </w:rPr>
        <w:t>’</w:t>
      </w:r>
      <w:r>
        <w:rPr>
          <w:rFonts w:ascii="Garamond"/>
          <w:sz w:val="24"/>
          <w:szCs w:val="24"/>
        </w:rPr>
        <w:t>s people to participate and is for more interesting to ears in the pews.</w:t>
      </w:r>
    </w:p>
    <w:p w:rsidR="00D634CB" w:rsidRDefault="00FF39BF">
      <w:pPr>
        <w:spacing w:after="200" w:line="276" w:lineRule="auto"/>
        <w:rPr>
          <w:rFonts w:ascii="Garamond" w:eastAsia="Garamond" w:hAnsi="Garamond" w:cs="Garamond"/>
          <w:i/>
          <w:iCs/>
          <w:sz w:val="24"/>
          <w:szCs w:val="24"/>
          <w:lang w:val="de-DE"/>
        </w:rPr>
      </w:pPr>
      <w:r>
        <w:rPr>
          <w:rFonts w:ascii="Garamond"/>
          <w:sz w:val="24"/>
          <w:szCs w:val="24"/>
        </w:rPr>
        <w:t xml:space="preserve">A second pitfall comes in the area of </w:t>
      </w:r>
      <w:r>
        <w:rPr>
          <w:rFonts w:ascii="Garamond"/>
          <w:b/>
          <w:bCs/>
          <w:sz w:val="24"/>
          <w:szCs w:val="24"/>
        </w:rPr>
        <w:t>quantity</w:t>
      </w:r>
      <w:r>
        <w:rPr>
          <w:rFonts w:ascii="Garamond"/>
          <w:sz w:val="24"/>
          <w:szCs w:val="24"/>
        </w:rPr>
        <w:t>. Many parish choirs and musicians figure that they need to lea</w:t>
      </w:r>
      <w:r>
        <w:rPr>
          <w:rFonts w:ascii="Garamond"/>
          <w:sz w:val="24"/>
          <w:szCs w:val="24"/>
        </w:rPr>
        <w:t xml:space="preserve">rn all new music every year. In reality, learning too much new music means that </w:t>
      </w:r>
      <w:r>
        <w:rPr>
          <w:rFonts w:ascii="Garamond"/>
          <w:b/>
          <w:bCs/>
          <w:sz w:val="24"/>
          <w:szCs w:val="24"/>
        </w:rPr>
        <w:t>quality</w:t>
      </w:r>
      <w:r>
        <w:rPr>
          <w:rFonts w:ascii="Garamond"/>
          <w:sz w:val="24"/>
          <w:szCs w:val="24"/>
        </w:rPr>
        <w:t xml:space="preserve"> can suffer. In my years of directing parish choirs and musicians, I have aimed for three-thirds. One third of the music we sang last year. It is quickly relearned. One </w:t>
      </w:r>
      <w:r>
        <w:rPr>
          <w:rFonts w:ascii="Garamond"/>
          <w:sz w:val="24"/>
          <w:szCs w:val="24"/>
        </w:rPr>
        <w:t>third of the music was sung within the last 2-4 years. It will come back to your musicians after some practice. Finally, one third of the music is brand new. This keeps your musicians stretching their capabilities.</w:t>
      </w:r>
    </w:p>
    <w:p w:rsidR="00D634CB" w:rsidRDefault="00FF39BF">
      <w:pPr>
        <w:pStyle w:val="Header-Section"/>
      </w:pPr>
      <w:r>
        <w:t xml:space="preserve">Ringing of the Bells </w:t>
      </w:r>
    </w:p>
    <w:p w:rsidR="00D634CB" w:rsidRDefault="00D634CB">
      <w:pPr>
        <w:pStyle w:val="FreeForm"/>
        <w:tabs>
          <w:tab w:val="left" w:pos="720"/>
          <w:tab w:val="left" w:pos="1080"/>
          <w:tab w:val="right" w:pos="9360"/>
        </w:tabs>
        <w:rPr>
          <w:rFonts w:ascii="Garamond" w:eastAsia="Garamond" w:hAnsi="Garamond" w:cs="Garamond"/>
          <w:b/>
          <w:bCs/>
        </w:rPr>
      </w:pPr>
    </w:p>
    <w:p w:rsidR="00D634CB" w:rsidRDefault="00FF39BF">
      <w:pPr>
        <w:pStyle w:val="Caption"/>
        <w:tabs>
          <w:tab w:val="left" w:pos="720"/>
          <w:tab w:val="left" w:pos="1080"/>
          <w:tab w:val="right" w:pos="9360"/>
        </w:tabs>
        <w:rPr>
          <w:rFonts w:ascii="Gill Sans" w:eastAsia="Gill Sans" w:hAnsi="Gill Sans" w:cs="Gill Sans"/>
        </w:rPr>
      </w:pPr>
      <w:r>
        <w:rPr>
          <w:rFonts w:ascii="Gill Sans" w:eastAsia="Gill Sans" w:hAnsi="Gill Sans" w:cs="Gill Sans"/>
          <w:b/>
          <w:bCs/>
        </w:rPr>
        <w:tab/>
      </w:r>
      <w:r>
        <w:rPr>
          <w:rFonts w:ascii="Gill Sans"/>
        </w:rPr>
        <w:t>Please stand as s</w:t>
      </w:r>
      <w:r>
        <w:rPr>
          <w:rFonts w:ascii="Gill Sans"/>
        </w:rPr>
        <w:t>oon as the bells begin to ring.</w:t>
      </w:r>
    </w:p>
    <w:p w:rsidR="00D634CB" w:rsidRDefault="00D634CB">
      <w:pPr>
        <w:pStyle w:val="FreeForm"/>
        <w:tabs>
          <w:tab w:val="left" w:pos="720"/>
          <w:tab w:val="left" w:pos="1080"/>
          <w:tab w:val="right" w:pos="9360"/>
        </w:tabs>
        <w:rPr>
          <w:rFonts w:ascii="Garamond" w:eastAsia="Garamond" w:hAnsi="Garamond" w:cs="Garamond"/>
          <w:b/>
          <w:bCs/>
        </w:rPr>
      </w:pPr>
    </w:p>
    <w:p w:rsidR="00D634CB" w:rsidRDefault="00D634CB">
      <w:pPr>
        <w:pStyle w:val="Heading2"/>
        <w:tabs>
          <w:tab w:val="left" w:pos="720"/>
          <w:tab w:val="left" w:pos="1080"/>
          <w:tab w:val="right" w:pos="9360"/>
        </w:tabs>
        <w:rPr>
          <w:rFonts w:ascii="Gill Sans" w:eastAsia="Gill Sans" w:hAnsi="Gill Sans" w:cs="Gill Sans"/>
        </w:rPr>
      </w:pPr>
    </w:p>
    <w:p w:rsidR="00D634CB" w:rsidRDefault="00FF39BF">
      <w:pPr>
        <w:pStyle w:val="Header-Section"/>
      </w:pPr>
      <w:r>
        <w:t>Processional Hymn</w:t>
      </w:r>
      <w:r>
        <w:t xml:space="preserve"> </w:t>
      </w:r>
      <w:r>
        <w:tab/>
        <w:t xml:space="preserve"> </w:t>
      </w:r>
      <w:r>
        <w:rPr>
          <w:b w:val="0"/>
          <w:bCs w:val="0"/>
        </w:rPr>
        <w:t>Jesus Christ Is Risen Today</w:t>
      </w:r>
    </w:p>
    <w:p w:rsidR="00D634CB" w:rsidRDefault="00FF39BF">
      <w:pPr>
        <w:pStyle w:val="FreeForm"/>
        <w:tabs>
          <w:tab w:val="left" w:pos="720"/>
          <w:tab w:val="left" w:pos="1080"/>
          <w:tab w:val="right" w:pos="9360"/>
        </w:tabs>
        <w:jc w:val="right"/>
        <w:rPr>
          <w:rFonts w:ascii="Garamond" w:eastAsia="Garamond" w:hAnsi="Garamond" w:cs="Garamond"/>
        </w:rPr>
      </w:pPr>
      <w:r>
        <w:rPr>
          <w:rFonts w:ascii="Garamond"/>
        </w:rPr>
        <w:t>Christian Worship 157</w:t>
      </w:r>
    </w:p>
    <w:p w:rsidR="00D634CB" w:rsidRDefault="00D634CB">
      <w:pPr>
        <w:pStyle w:val="FreeForm"/>
        <w:tabs>
          <w:tab w:val="left" w:pos="720"/>
          <w:tab w:val="left" w:pos="1080"/>
          <w:tab w:val="right" w:pos="9360"/>
        </w:tabs>
        <w:jc w:val="right"/>
        <w:rPr>
          <w:rFonts w:ascii="Garamond" w:eastAsia="Garamond" w:hAnsi="Garamond" w:cs="Garamond"/>
        </w:rPr>
      </w:pPr>
    </w:p>
    <w:p w:rsidR="00D634CB" w:rsidRDefault="00FF39BF">
      <w:pPr>
        <w:spacing w:after="200" w:line="276" w:lineRule="auto"/>
        <w:rPr>
          <w:rFonts w:ascii="Garamond" w:eastAsia="Garamond" w:hAnsi="Garamond" w:cs="Garamond"/>
          <w:b/>
          <w:bCs/>
          <w:i/>
          <w:iCs/>
          <w:sz w:val="24"/>
          <w:szCs w:val="24"/>
        </w:rPr>
      </w:pPr>
      <w:r>
        <w:rPr>
          <w:rFonts w:ascii="Garamond"/>
          <w:b/>
          <w:bCs/>
          <w:i/>
          <w:iCs/>
          <w:sz w:val="24"/>
          <w:szCs w:val="24"/>
        </w:rPr>
        <w:t>Sing every Alleluia in parts as able.</w:t>
      </w:r>
    </w:p>
    <w:p w:rsidR="00D634CB" w:rsidRDefault="00FF39BF">
      <w:pPr>
        <w:spacing w:after="200" w:line="276" w:lineRule="auto"/>
        <w:rPr>
          <w:rFonts w:ascii="Garamond" w:eastAsia="Garamond" w:hAnsi="Garamond" w:cs="Garamond"/>
          <w:b/>
          <w:bCs/>
          <w:sz w:val="24"/>
          <w:szCs w:val="24"/>
        </w:rPr>
      </w:pPr>
      <w:r>
        <w:rPr>
          <w:rFonts w:ascii="Garamond"/>
          <w:b/>
          <w:bCs/>
          <w:sz w:val="24"/>
          <w:szCs w:val="24"/>
        </w:rPr>
        <w:t>OPTION 1:</w:t>
      </w:r>
    </w:p>
    <w:p w:rsidR="00D634CB" w:rsidRDefault="00FF39BF">
      <w:pPr>
        <w:spacing w:after="200" w:line="276" w:lineRule="auto"/>
        <w:rPr>
          <w:rFonts w:ascii="Garamond" w:eastAsia="Garamond" w:hAnsi="Garamond" w:cs="Garamond"/>
          <w:sz w:val="24"/>
          <w:szCs w:val="24"/>
        </w:rPr>
      </w:pPr>
      <w:r>
        <w:rPr>
          <w:rFonts w:ascii="Garamond"/>
          <w:b/>
          <w:bCs/>
          <w:sz w:val="24"/>
          <w:szCs w:val="24"/>
        </w:rPr>
        <w:t>FOR A TRADITIONAL SETTING WITH INSTRUMENTS: See Richard Rose</w:t>
      </w:r>
      <w:r>
        <w:rPr>
          <w:rFonts w:hAnsi="Garamond"/>
          <w:b/>
          <w:bCs/>
          <w:sz w:val="24"/>
          <w:szCs w:val="24"/>
        </w:rPr>
        <w:t>’</w:t>
      </w:r>
      <w:r>
        <w:rPr>
          <w:rFonts w:ascii="Garamond"/>
          <w:b/>
          <w:bCs/>
          <w:sz w:val="24"/>
          <w:szCs w:val="24"/>
        </w:rPr>
        <w:t xml:space="preserve">s </w:t>
      </w:r>
      <w:r>
        <w:rPr>
          <w:rFonts w:ascii="Garamond"/>
          <w:b/>
          <w:bCs/>
          <w:i/>
          <w:iCs/>
          <w:sz w:val="24"/>
          <w:szCs w:val="24"/>
        </w:rPr>
        <w:t xml:space="preserve">Hymnal Companion for Woodwinds, Brass </w:t>
      </w:r>
      <w:r>
        <w:rPr>
          <w:rFonts w:ascii="Garamond"/>
          <w:b/>
          <w:bCs/>
          <w:i/>
          <w:iCs/>
          <w:sz w:val="24"/>
          <w:szCs w:val="24"/>
        </w:rPr>
        <w:t>and Percussion: Lent, Easter (CPH</w:t>
      </w:r>
      <w:r>
        <w:rPr>
          <w:rFonts w:ascii="Garamond"/>
          <w:b/>
          <w:bCs/>
          <w:i/>
          <w:iCs/>
          <w:sz w:val="24"/>
          <w:szCs w:val="24"/>
        </w:rPr>
        <w:t xml:space="preserve"> 976714WEB). </w:t>
      </w:r>
      <w:r>
        <w:rPr>
          <w:rFonts w:ascii="Garamond"/>
          <w:sz w:val="24"/>
          <w:szCs w:val="24"/>
        </w:rPr>
        <w:t>These settings are for keyboard and as many other instruments as a congregation can muster.  This would be the most accessible of the three options.</w:t>
      </w:r>
    </w:p>
    <w:p w:rsidR="00D634CB" w:rsidRDefault="00FF39BF">
      <w:pPr>
        <w:spacing w:after="200" w:line="276" w:lineRule="auto"/>
        <w:rPr>
          <w:rFonts w:ascii="Garamond" w:eastAsia="Garamond" w:hAnsi="Garamond" w:cs="Garamond"/>
          <w:b/>
          <w:bCs/>
          <w:sz w:val="24"/>
          <w:szCs w:val="24"/>
        </w:rPr>
      </w:pPr>
      <w:r>
        <w:rPr>
          <w:rFonts w:ascii="Garamond"/>
          <w:sz w:val="24"/>
          <w:szCs w:val="24"/>
        </w:rPr>
        <w:t>http://www.cph.org/p-4871-hymnal-companion-for-woodwinds-bras</w:t>
      </w:r>
      <w:r>
        <w:rPr>
          <w:rFonts w:ascii="Garamond"/>
          <w:sz w:val="24"/>
          <w:szCs w:val="24"/>
        </w:rPr>
        <w:t>s-and-percussion-lent-easter.aspx?SearchTerm=Rose</w:t>
      </w:r>
    </w:p>
    <w:p w:rsidR="00D634CB" w:rsidRDefault="00FF39BF">
      <w:pPr>
        <w:spacing w:after="200" w:line="276" w:lineRule="auto"/>
        <w:rPr>
          <w:rFonts w:ascii="Garamond" w:eastAsia="Garamond" w:hAnsi="Garamond" w:cs="Garamond"/>
          <w:b/>
          <w:bCs/>
          <w:sz w:val="24"/>
          <w:szCs w:val="24"/>
        </w:rPr>
      </w:pPr>
      <w:r>
        <w:rPr>
          <w:rFonts w:ascii="Garamond"/>
          <w:b/>
          <w:bCs/>
          <w:sz w:val="24"/>
          <w:szCs w:val="24"/>
        </w:rPr>
        <w:t>OPTION 2:</w:t>
      </w:r>
    </w:p>
    <w:p w:rsidR="00D634CB" w:rsidRDefault="00FF39BF">
      <w:pPr>
        <w:spacing w:after="200" w:line="276" w:lineRule="auto"/>
        <w:rPr>
          <w:rFonts w:ascii="Garamond" w:eastAsia="Garamond" w:hAnsi="Garamond" w:cs="Garamond"/>
          <w:b/>
          <w:bCs/>
          <w:sz w:val="24"/>
          <w:szCs w:val="24"/>
        </w:rPr>
      </w:pPr>
      <w:r>
        <w:rPr>
          <w:rFonts w:ascii="Garamond"/>
          <w:b/>
          <w:bCs/>
          <w:sz w:val="24"/>
          <w:szCs w:val="24"/>
        </w:rPr>
        <w:t xml:space="preserve">FOR A CONTEMPORARY SETTING: see Phil Magness </w:t>
      </w:r>
      <w:r>
        <w:rPr>
          <w:rFonts w:ascii="Garamond"/>
          <w:b/>
          <w:bCs/>
          <w:i/>
          <w:iCs/>
          <w:sz w:val="24"/>
          <w:szCs w:val="24"/>
        </w:rPr>
        <w:t xml:space="preserve">Hymns for the Contemporary Ensemble Volume 2 (CPH 97-7096) </w:t>
      </w:r>
      <w:r>
        <w:rPr>
          <w:rFonts w:ascii="Garamond"/>
          <w:b/>
          <w:bCs/>
          <w:sz w:val="24"/>
          <w:szCs w:val="24"/>
        </w:rPr>
        <w:t>beginning on page 30</w:t>
      </w:r>
      <w:r>
        <w:rPr>
          <w:rFonts w:ascii="Garamond"/>
          <w:b/>
          <w:bCs/>
          <w:i/>
          <w:iCs/>
          <w:sz w:val="24"/>
          <w:szCs w:val="24"/>
        </w:rPr>
        <w:t xml:space="preserve">. </w:t>
      </w:r>
      <w:r>
        <w:rPr>
          <w:rFonts w:ascii="Garamond"/>
          <w:b/>
          <w:bCs/>
          <w:sz w:val="24"/>
          <w:szCs w:val="24"/>
        </w:rPr>
        <w:t xml:space="preserve">The hymn is scored for rhythmic piano, guitar, C-instrument, B-flat instrument, or E-flat instrument (sax). </w:t>
      </w:r>
    </w:p>
    <w:p w:rsidR="00D634CB" w:rsidRDefault="00FF39BF">
      <w:pPr>
        <w:spacing w:after="200" w:line="276" w:lineRule="auto"/>
        <w:rPr>
          <w:rFonts w:ascii="Garamond" w:eastAsia="Garamond" w:hAnsi="Garamond" w:cs="Garamond"/>
          <w:b/>
          <w:bCs/>
          <w:sz w:val="24"/>
          <w:szCs w:val="24"/>
        </w:rPr>
      </w:pPr>
      <w:hyperlink r:id="rId10" w:history="1">
        <w:r>
          <w:rPr>
            <w:rStyle w:val="Hyperlink0"/>
            <w:rFonts w:ascii="Garamond"/>
            <w:b/>
            <w:bCs/>
            <w:sz w:val="24"/>
            <w:szCs w:val="24"/>
          </w:rPr>
          <w:t>http://www.cph.org/p-5183-h</w:t>
        </w:r>
        <w:r>
          <w:rPr>
            <w:rStyle w:val="Hyperlink0"/>
            <w:rFonts w:ascii="Garamond"/>
            <w:b/>
            <w:bCs/>
            <w:sz w:val="24"/>
            <w:szCs w:val="24"/>
          </w:rPr>
          <w:t>ymns-for-the-contemporary-ensemble-lent-easter-vol-2.aspx?SearchTerm=Magness</w:t>
        </w:r>
      </w:hyperlink>
    </w:p>
    <w:p w:rsidR="00D634CB" w:rsidRDefault="00FF39BF">
      <w:pPr>
        <w:spacing w:after="200" w:line="276" w:lineRule="auto"/>
        <w:rPr>
          <w:rFonts w:ascii="Garamond" w:eastAsia="Garamond" w:hAnsi="Garamond" w:cs="Garamond"/>
          <w:b/>
          <w:bCs/>
          <w:sz w:val="24"/>
          <w:szCs w:val="24"/>
        </w:rPr>
      </w:pPr>
      <w:r>
        <w:rPr>
          <w:rFonts w:ascii="Garamond"/>
          <w:b/>
          <w:bCs/>
          <w:sz w:val="24"/>
          <w:szCs w:val="24"/>
        </w:rPr>
        <w:t>OPTION 3:</w:t>
      </w:r>
    </w:p>
    <w:p w:rsidR="00D634CB" w:rsidRDefault="00FF39BF">
      <w:pPr>
        <w:spacing w:after="200" w:line="276" w:lineRule="auto"/>
        <w:rPr>
          <w:rFonts w:ascii="Garamond" w:eastAsia="Garamond" w:hAnsi="Garamond" w:cs="Garamond"/>
          <w:b/>
          <w:bCs/>
          <w:sz w:val="24"/>
          <w:szCs w:val="24"/>
        </w:rPr>
      </w:pPr>
      <w:r>
        <w:rPr>
          <w:rFonts w:ascii="Garamond"/>
          <w:b/>
          <w:bCs/>
          <w:sz w:val="24"/>
          <w:szCs w:val="24"/>
        </w:rPr>
        <w:t>For a setting of the hymn that features two trumpets, organ, and soprano descant on stanza four check out S. Drummond Wolff</w:t>
      </w:r>
      <w:r>
        <w:rPr>
          <w:rFonts w:hAnsi="Garamond"/>
          <w:b/>
          <w:bCs/>
          <w:sz w:val="24"/>
          <w:szCs w:val="24"/>
        </w:rPr>
        <w:t>’</w:t>
      </w:r>
      <w:r>
        <w:rPr>
          <w:rFonts w:ascii="Garamond"/>
          <w:b/>
          <w:bCs/>
          <w:sz w:val="24"/>
          <w:szCs w:val="24"/>
        </w:rPr>
        <w:t xml:space="preserve">s setting available at </w:t>
      </w:r>
      <w:hyperlink r:id="rId11" w:history="1">
        <w:r>
          <w:rPr>
            <w:rStyle w:val="Hyperlink0"/>
            <w:rFonts w:ascii="Garamond"/>
            <w:b/>
            <w:bCs/>
            <w:sz w:val="24"/>
            <w:szCs w:val="24"/>
          </w:rPr>
          <w:t>http://www.morningstarmusic.com/viewitem.cfm/item_id/file_20-410-E</w:t>
        </w:r>
      </w:hyperlink>
      <w:r>
        <w:rPr>
          <w:rFonts w:ascii="Garamond"/>
          <w:b/>
          <w:bCs/>
          <w:sz w:val="24"/>
          <w:szCs w:val="24"/>
        </w:rPr>
        <w:t>. It is immediately downloadable as a pdf for $15.00. If two trumpets are not available, remember that one trumpet can still pull</w:t>
      </w:r>
      <w:r>
        <w:rPr>
          <w:rFonts w:ascii="Garamond"/>
          <w:b/>
          <w:bCs/>
          <w:sz w:val="24"/>
          <w:szCs w:val="24"/>
        </w:rPr>
        <w:t xml:space="preserve"> off many pieces like this. Remember, too, that a clarinet can play trumpet parts (best as a substitute for second trumpet).</w:t>
      </w:r>
    </w:p>
    <w:p w:rsidR="00D634CB" w:rsidRDefault="00D634CB">
      <w:pPr>
        <w:pStyle w:val="FreeForm"/>
        <w:tabs>
          <w:tab w:val="left" w:pos="720"/>
          <w:tab w:val="left" w:pos="1080"/>
          <w:tab w:val="right" w:pos="9360"/>
        </w:tabs>
        <w:rPr>
          <w:rFonts w:ascii="Garamond" w:eastAsia="Garamond" w:hAnsi="Garamond" w:cs="Garamond"/>
          <w:b/>
          <w:bCs/>
        </w:rPr>
      </w:pPr>
    </w:p>
    <w:p w:rsidR="00D634CB" w:rsidRDefault="00FF39BF">
      <w:pPr>
        <w:pStyle w:val="Header-Section"/>
        <w:rPr>
          <w:spacing w:val="-2"/>
          <w:sz w:val="22"/>
          <w:szCs w:val="22"/>
        </w:rPr>
      </w:pPr>
      <w:r>
        <w:rPr>
          <w:spacing w:val="-2"/>
          <w:sz w:val="22"/>
          <w:szCs w:val="22"/>
        </w:rPr>
        <w:t>Easter Dialogue</w:t>
      </w:r>
    </w:p>
    <w:p w:rsidR="00D634CB" w:rsidRDefault="00D634CB">
      <w:pPr>
        <w:widowControl w:val="0"/>
        <w:tabs>
          <w:tab w:val="left" w:pos="720"/>
          <w:tab w:val="left" w:pos="1440"/>
          <w:tab w:val="left" w:pos="2160"/>
          <w:tab w:val="right" w:pos="8640"/>
        </w:tabs>
        <w:suppressAutoHyphens/>
        <w:rPr>
          <w:b/>
          <w:bCs/>
          <w:spacing w:val="-2"/>
          <w:sz w:val="22"/>
          <w:szCs w:val="22"/>
        </w:rPr>
      </w:pPr>
    </w:p>
    <w:p w:rsidR="00D634CB" w:rsidRDefault="00FF39BF">
      <w:pPr>
        <w:pStyle w:val="FreeForm"/>
        <w:tabs>
          <w:tab w:val="left" w:pos="720"/>
          <w:tab w:val="left" w:pos="1080"/>
          <w:tab w:val="left" w:pos="1800"/>
          <w:tab w:val="right" w:pos="9360"/>
        </w:tabs>
        <w:ind w:left="720" w:hanging="720"/>
        <w:rPr>
          <w:rFonts w:ascii="Garamond" w:eastAsia="Garamond" w:hAnsi="Garamond" w:cs="Garamond"/>
        </w:rPr>
      </w:pPr>
      <w:r>
        <w:rPr>
          <w:rFonts w:ascii="Garamond"/>
          <w:b/>
          <w:bCs/>
          <w:u w:val="single"/>
        </w:rPr>
        <w:t>M</w:t>
      </w:r>
      <w:r>
        <w:rPr>
          <w:rFonts w:ascii="Garamond"/>
          <w:b/>
          <w:bCs/>
        </w:rPr>
        <w:t>inister:</w:t>
      </w:r>
      <w:r>
        <w:rPr>
          <w:rFonts w:ascii="Garamond"/>
          <w:b/>
          <w:bCs/>
        </w:rPr>
        <w:tab/>
        <w:t xml:space="preserve">        </w:t>
      </w:r>
      <w:r>
        <w:rPr>
          <w:rFonts w:ascii="Garamond"/>
          <w:b/>
          <w:bCs/>
        </w:rPr>
        <w:tab/>
      </w:r>
      <w:r>
        <w:rPr>
          <w:rFonts w:ascii="Garamond"/>
        </w:rPr>
        <w:t>In the name of the Father and of the Son and of the Holy Spirit.</w:t>
      </w:r>
    </w:p>
    <w:p w:rsidR="00D634CB" w:rsidRDefault="00D634CB">
      <w:pPr>
        <w:pStyle w:val="FreeForm"/>
        <w:tabs>
          <w:tab w:val="left" w:pos="720"/>
          <w:tab w:val="left" w:pos="1080"/>
          <w:tab w:val="left" w:pos="1800"/>
          <w:tab w:val="right" w:pos="9360"/>
        </w:tabs>
        <w:ind w:left="720" w:hanging="720"/>
        <w:rPr>
          <w:rFonts w:ascii="Garamond" w:eastAsia="Garamond" w:hAnsi="Garamond" w:cs="Garamond"/>
        </w:rPr>
      </w:pPr>
    </w:p>
    <w:p w:rsidR="00D634CB" w:rsidRDefault="00FF39BF">
      <w:pPr>
        <w:pStyle w:val="FreeForm"/>
        <w:tabs>
          <w:tab w:val="left" w:pos="720"/>
          <w:tab w:val="left" w:pos="1080"/>
          <w:tab w:val="left" w:pos="1800"/>
          <w:tab w:val="right" w:pos="9360"/>
        </w:tabs>
        <w:rPr>
          <w:rFonts w:ascii="Garamond" w:eastAsia="Garamond" w:hAnsi="Garamond" w:cs="Garamond"/>
          <w:b/>
          <w:bCs/>
        </w:rPr>
      </w:pPr>
      <w:r>
        <w:rPr>
          <w:rFonts w:ascii="Garamond"/>
          <w:b/>
          <w:bCs/>
          <w:u w:val="single"/>
        </w:rPr>
        <w:t>C</w:t>
      </w:r>
      <w:r>
        <w:rPr>
          <w:rFonts w:ascii="Garamond"/>
          <w:b/>
          <w:bCs/>
        </w:rPr>
        <w:t xml:space="preserve">ongregation:  </w:t>
      </w:r>
      <w:r>
        <w:rPr>
          <w:rFonts w:ascii="Garamond"/>
          <w:b/>
          <w:bCs/>
        </w:rPr>
        <w:tab/>
        <w:t>Amen.</w:t>
      </w:r>
    </w:p>
    <w:p w:rsidR="00D634CB" w:rsidRDefault="00D634CB">
      <w:pPr>
        <w:pStyle w:val="FreeForm"/>
        <w:tabs>
          <w:tab w:val="left" w:pos="720"/>
          <w:tab w:val="left" w:pos="1080"/>
          <w:tab w:val="left" w:pos="1800"/>
          <w:tab w:val="right" w:pos="9360"/>
        </w:tabs>
        <w:rPr>
          <w:rFonts w:ascii="Garamond" w:eastAsia="Garamond" w:hAnsi="Garamond" w:cs="Garamond"/>
          <w:b/>
          <w:bCs/>
        </w:rPr>
      </w:pPr>
    </w:p>
    <w:p w:rsidR="00D634CB" w:rsidRDefault="00D634CB">
      <w:pPr>
        <w:pStyle w:val="FreeForm"/>
        <w:tabs>
          <w:tab w:val="left" w:pos="720"/>
          <w:tab w:val="left" w:pos="1080"/>
          <w:tab w:val="left" w:pos="1800"/>
          <w:tab w:val="right" w:pos="9360"/>
        </w:tabs>
        <w:rPr>
          <w:rFonts w:ascii="Times New Roman" w:eastAsia="Times New Roman" w:hAnsi="Times New Roman" w:cs="Times New Roman"/>
          <w:spacing w:val="-2"/>
          <w:sz w:val="20"/>
          <w:szCs w:val="20"/>
        </w:rPr>
      </w:pPr>
    </w:p>
    <w:p w:rsidR="00D634CB" w:rsidRDefault="00FF39BF">
      <w:pPr>
        <w:widowControl w:val="0"/>
        <w:rPr>
          <w:rFonts w:ascii="Garamond" w:eastAsia="Garamond" w:hAnsi="Garamond" w:cs="Garamond"/>
          <w:sz w:val="24"/>
          <w:szCs w:val="24"/>
        </w:rPr>
      </w:pPr>
      <w:r>
        <w:rPr>
          <w:rFonts w:ascii="Garamond"/>
          <w:sz w:val="24"/>
          <w:szCs w:val="24"/>
        </w:rPr>
        <w:t>M:</w:t>
      </w:r>
      <w:r>
        <w:rPr>
          <w:rFonts w:ascii="Garamond"/>
          <w:sz w:val="24"/>
          <w:szCs w:val="24"/>
        </w:rPr>
        <w:tab/>
      </w:r>
      <w:r>
        <w:rPr>
          <w:rFonts w:ascii="Garamond"/>
          <w:sz w:val="24"/>
          <w:szCs w:val="24"/>
        </w:rPr>
        <w:t>Christ is risen!</w:t>
      </w:r>
    </w:p>
    <w:p w:rsidR="00D634CB" w:rsidRDefault="00D634CB">
      <w:pPr>
        <w:widowControl w:val="0"/>
        <w:rPr>
          <w:rFonts w:ascii="Garamond" w:eastAsia="Garamond" w:hAnsi="Garamond" w:cs="Garamond"/>
          <w:sz w:val="24"/>
          <w:szCs w:val="24"/>
        </w:rPr>
      </w:pPr>
    </w:p>
    <w:p w:rsidR="00D634CB" w:rsidRDefault="00FF39BF">
      <w:pPr>
        <w:widowControl w:val="0"/>
        <w:rPr>
          <w:rFonts w:ascii="Garamond" w:eastAsia="Garamond" w:hAnsi="Garamond" w:cs="Garamond"/>
          <w:b/>
          <w:bCs/>
          <w:sz w:val="24"/>
          <w:szCs w:val="24"/>
        </w:rPr>
      </w:pPr>
      <w:r>
        <w:rPr>
          <w:rFonts w:ascii="Garamond"/>
          <w:b/>
          <w:bCs/>
          <w:sz w:val="24"/>
          <w:szCs w:val="24"/>
        </w:rPr>
        <w:t>C:</w:t>
      </w:r>
      <w:r>
        <w:rPr>
          <w:rFonts w:ascii="Garamond"/>
          <w:b/>
          <w:bCs/>
          <w:sz w:val="24"/>
          <w:szCs w:val="24"/>
        </w:rPr>
        <w:tab/>
        <w:t>He is risen indeed!</w:t>
      </w:r>
    </w:p>
    <w:p w:rsidR="00D634CB" w:rsidRDefault="00D634CB">
      <w:pPr>
        <w:widowControl w:val="0"/>
        <w:rPr>
          <w:rFonts w:ascii="Garamond" w:eastAsia="Garamond" w:hAnsi="Garamond" w:cs="Garamond"/>
          <w:sz w:val="24"/>
          <w:szCs w:val="24"/>
        </w:rPr>
      </w:pPr>
    </w:p>
    <w:p w:rsidR="00D634CB" w:rsidRDefault="00FF39BF">
      <w:pPr>
        <w:widowControl w:val="0"/>
        <w:ind w:left="720" w:hanging="720"/>
        <w:rPr>
          <w:rFonts w:ascii="Garamond" w:eastAsia="Garamond" w:hAnsi="Garamond" w:cs="Garamond"/>
          <w:sz w:val="24"/>
          <w:szCs w:val="24"/>
        </w:rPr>
      </w:pPr>
      <w:r>
        <w:rPr>
          <w:rFonts w:ascii="Garamond"/>
          <w:sz w:val="24"/>
          <w:szCs w:val="24"/>
        </w:rPr>
        <w:t>M:</w:t>
      </w:r>
      <w:r>
        <w:rPr>
          <w:rFonts w:ascii="Garamond"/>
          <w:sz w:val="24"/>
          <w:szCs w:val="24"/>
        </w:rPr>
        <w:tab/>
        <w:t>Let us rejoice and give thanks to God for the victory our Lord Jesus Christ won by his death and resurrection. It is for us that he has triumphed.</w:t>
      </w:r>
    </w:p>
    <w:p w:rsidR="00D634CB" w:rsidRDefault="00D634CB">
      <w:pPr>
        <w:widowControl w:val="0"/>
        <w:rPr>
          <w:rFonts w:ascii="Garamond" w:eastAsia="Garamond" w:hAnsi="Garamond" w:cs="Garamond"/>
          <w:sz w:val="24"/>
          <w:szCs w:val="24"/>
        </w:rPr>
      </w:pPr>
    </w:p>
    <w:p w:rsidR="00D634CB" w:rsidRDefault="00FF39BF">
      <w:pPr>
        <w:widowControl w:val="0"/>
        <w:ind w:firstLine="720"/>
        <w:rPr>
          <w:rFonts w:ascii="Garamond" w:eastAsia="Garamond" w:hAnsi="Garamond" w:cs="Garamond"/>
          <w:i/>
          <w:iCs/>
          <w:sz w:val="24"/>
          <w:szCs w:val="24"/>
        </w:rPr>
      </w:pPr>
      <w:r>
        <w:rPr>
          <w:rFonts w:ascii="Garamond"/>
          <w:i/>
          <w:iCs/>
          <w:sz w:val="24"/>
          <w:szCs w:val="24"/>
        </w:rPr>
        <w:t xml:space="preserve">Silence.  </w:t>
      </w:r>
    </w:p>
    <w:p w:rsidR="00D634CB" w:rsidRDefault="00D634CB">
      <w:pPr>
        <w:widowControl w:val="0"/>
        <w:rPr>
          <w:rFonts w:ascii="Garamond" w:eastAsia="Garamond" w:hAnsi="Garamond" w:cs="Garamond"/>
          <w:sz w:val="24"/>
          <w:szCs w:val="24"/>
        </w:rPr>
      </w:pPr>
    </w:p>
    <w:p w:rsidR="00D634CB" w:rsidRDefault="00FF39BF">
      <w:pPr>
        <w:widowControl w:val="0"/>
        <w:rPr>
          <w:rFonts w:ascii="Garamond" w:eastAsia="Garamond" w:hAnsi="Garamond" w:cs="Garamond"/>
          <w:sz w:val="24"/>
          <w:szCs w:val="24"/>
        </w:rPr>
      </w:pPr>
      <w:r>
        <w:rPr>
          <w:rFonts w:ascii="Garamond"/>
          <w:sz w:val="24"/>
          <w:szCs w:val="24"/>
        </w:rPr>
        <w:t>M:</w:t>
      </w:r>
      <w:r>
        <w:rPr>
          <w:rFonts w:ascii="Garamond"/>
          <w:sz w:val="24"/>
          <w:szCs w:val="24"/>
        </w:rPr>
        <w:tab/>
        <w:t>If anyone is in Christ, he is a new creation; th</w:t>
      </w:r>
      <w:r>
        <w:rPr>
          <w:rFonts w:ascii="Garamond"/>
          <w:sz w:val="24"/>
          <w:szCs w:val="24"/>
        </w:rPr>
        <w:t>e old has gone, the new has come!</w:t>
      </w:r>
    </w:p>
    <w:p w:rsidR="00D634CB" w:rsidRDefault="00D634CB">
      <w:pPr>
        <w:widowControl w:val="0"/>
        <w:rPr>
          <w:rFonts w:ascii="Garamond" w:eastAsia="Garamond" w:hAnsi="Garamond" w:cs="Garamond"/>
          <w:sz w:val="24"/>
          <w:szCs w:val="24"/>
        </w:rPr>
      </w:pPr>
    </w:p>
    <w:p w:rsidR="00D634CB" w:rsidRDefault="00FF39BF">
      <w:pPr>
        <w:widowControl w:val="0"/>
        <w:rPr>
          <w:rFonts w:ascii="Garamond" w:eastAsia="Garamond" w:hAnsi="Garamond" w:cs="Garamond"/>
          <w:b/>
          <w:bCs/>
          <w:sz w:val="24"/>
          <w:szCs w:val="24"/>
        </w:rPr>
      </w:pPr>
      <w:r>
        <w:rPr>
          <w:rFonts w:ascii="Garamond"/>
          <w:b/>
          <w:bCs/>
          <w:sz w:val="24"/>
          <w:szCs w:val="24"/>
        </w:rPr>
        <w:t>C:</w:t>
      </w:r>
      <w:r>
        <w:rPr>
          <w:rFonts w:ascii="Garamond"/>
          <w:b/>
          <w:bCs/>
          <w:sz w:val="24"/>
          <w:szCs w:val="24"/>
        </w:rPr>
        <w:tab/>
        <w:t>Thanks be to God! He gives us the victory through our Lord Jesus Christ.</w:t>
      </w:r>
    </w:p>
    <w:p w:rsidR="00D634CB" w:rsidRDefault="00D634CB">
      <w:pPr>
        <w:widowControl w:val="0"/>
        <w:rPr>
          <w:rFonts w:ascii="Garamond" w:eastAsia="Garamond" w:hAnsi="Garamond" w:cs="Garamond"/>
          <w:sz w:val="24"/>
          <w:szCs w:val="24"/>
        </w:rPr>
      </w:pPr>
    </w:p>
    <w:p w:rsidR="00D634CB" w:rsidRDefault="00FF39BF">
      <w:pPr>
        <w:widowControl w:val="0"/>
        <w:ind w:left="720" w:hanging="720"/>
        <w:rPr>
          <w:rFonts w:ascii="Garamond" w:eastAsia="Garamond" w:hAnsi="Garamond" w:cs="Garamond"/>
          <w:sz w:val="24"/>
          <w:szCs w:val="24"/>
        </w:rPr>
      </w:pPr>
      <w:r>
        <w:rPr>
          <w:rFonts w:ascii="Garamond"/>
          <w:sz w:val="24"/>
          <w:szCs w:val="24"/>
        </w:rPr>
        <w:t>M:</w:t>
      </w:r>
      <w:r>
        <w:rPr>
          <w:rFonts w:ascii="Garamond"/>
          <w:sz w:val="24"/>
          <w:szCs w:val="24"/>
        </w:rPr>
        <w:tab/>
        <w:t>If we live, we live to the Lord; and if we die, we die to the Lord. So, whether we live or die, we belong to the Lord.</w:t>
      </w:r>
    </w:p>
    <w:p w:rsidR="00D634CB" w:rsidRDefault="00D634CB">
      <w:pPr>
        <w:widowControl w:val="0"/>
        <w:ind w:left="720" w:hanging="720"/>
        <w:rPr>
          <w:rFonts w:ascii="Garamond" w:eastAsia="Garamond" w:hAnsi="Garamond" w:cs="Garamond"/>
          <w:sz w:val="24"/>
          <w:szCs w:val="24"/>
        </w:rPr>
      </w:pPr>
    </w:p>
    <w:p w:rsidR="00D634CB" w:rsidRDefault="00FF39BF">
      <w:pPr>
        <w:widowControl w:val="0"/>
        <w:rPr>
          <w:rFonts w:ascii="Garamond" w:eastAsia="Garamond" w:hAnsi="Garamond" w:cs="Garamond"/>
          <w:b/>
          <w:bCs/>
          <w:sz w:val="24"/>
          <w:szCs w:val="24"/>
        </w:rPr>
      </w:pPr>
      <w:r>
        <w:rPr>
          <w:rFonts w:ascii="Garamond"/>
          <w:b/>
          <w:bCs/>
          <w:sz w:val="24"/>
          <w:szCs w:val="24"/>
        </w:rPr>
        <w:t>C:</w:t>
      </w:r>
      <w:r>
        <w:rPr>
          <w:rFonts w:ascii="Garamond"/>
          <w:b/>
          <w:bCs/>
          <w:sz w:val="24"/>
          <w:szCs w:val="24"/>
        </w:rPr>
        <w:tab/>
        <w:t xml:space="preserve">Thanks be to God! </w:t>
      </w:r>
      <w:r>
        <w:rPr>
          <w:rFonts w:ascii="Garamond"/>
          <w:b/>
          <w:bCs/>
          <w:sz w:val="24"/>
          <w:szCs w:val="24"/>
        </w:rPr>
        <w:t>He gives us the victory through our Lord Jesus Christ.</w:t>
      </w:r>
    </w:p>
    <w:p w:rsidR="00D634CB" w:rsidRDefault="00D634CB">
      <w:pPr>
        <w:widowControl w:val="0"/>
        <w:ind w:left="720" w:hanging="720"/>
        <w:rPr>
          <w:rFonts w:ascii="Garamond" w:eastAsia="Garamond" w:hAnsi="Garamond" w:cs="Garamond"/>
          <w:sz w:val="24"/>
          <w:szCs w:val="24"/>
        </w:rPr>
      </w:pPr>
    </w:p>
    <w:p w:rsidR="00D634CB" w:rsidRDefault="00FF39BF">
      <w:pPr>
        <w:widowControl w:val="0"/>
        <w:ind w:left="720" w:hanging="720"/>
        <w:rPr>
          <w:rFonts w:ascii="Garamond" w:eastAsia="Garamond" w:hAnsi="Garamond" w:cs="Garamond"/>
          <w:sz w:val="24"/>
          <w:szCs w:val="24"/>
        </w:rPr>
      </w:pPr>
      <w:r>
        <w:rPr>
          <w:rFonts w:ascii="Garamond"/>
          <w:sz w:val="24"/>
          <w:szCs w:val="24"/>
        </w:rPr>
        <w:t>M:</w:t>
      </w:r>
      <w:r>
        <w:rPr>
          <w:rFonts w:ascii="Garamond"/>
          <w:sz w:val="24"/>
          <w:szCs w:val="24"/>
        </w:rPr>
        <w:tab/>
        <w:t>We were therefore buried with him through baptism into death in order that, just as Christ was raised from the dead through the glory of the Father, we too may live a new life.</w:t>
      </w:r>
    </w:p>
    <w:p w:rsidR="00D634CB" w:rsidRDefault="00D634CB">
      <w:pPr>
        <w:widowControl w:val="0"/>
        <w:ind w:left="720" w:hanging="720"/>
        <w:rPr>
          <w:rFonts w:ascii="Garamond" w:eastAsia="Garamond" w:hAnsi="Garamond" w:cs="Garamond"/>
          <w:sz w:val="24"/>
          <w:szCs w:val="24"/>
        </w:rPr>
      </w:pPr>
    </w:p>
    <w:p w:rsidR="00D634CB" w:rsidRDefault="00FF39BF">
      <w:pPr>
        <w:widowControl w:val="0"/>
        <w:rPr>
          <w:rFonts w:ascii="Garamond" w:eastAsia="Garamond" w:hAnsi="Garamond" w:cs="Garamond"/>
          <w:b/>
          <w:bCs/>
          <w:sz w:val="24"/>
          <w:szCs w:val="24"/>
        </w:rPr>
      </w:pPr>
      <w:r>
        <w:rPr>
          <w:rFonts w:ascii="Garamond"/>
          <w:b/>
          <w:bCs/>
          <w:sz w:val="24"/>
          <w:szCs w:val="24"/>
        </w:rPr>
        <w:t>C:</w:t>
      </w:r>
      <w:r>
        <w:rPr>
          <w:rFonts w:ascii="Garamond"/>
          <w:b/>
          <w:bCs/>
          <w:sz w:val="24"/>
          <w:szCs w:val="24"/>
        </w:rPr>
        <w:tab/>
        <w:t>Thanks be to God</w:t>
      </w:r>
      <w:r>
        <w:rPr>
          <w:rFonts w:ascii="Garamond"/>
          <w:b/>
          <w:bCs/>
          <w:sz w:val="24"/>
          <w:szCs w:val="24"/>
        </w:rPr>
        <w:t>! He gives us the victory through our Lord Jesus Christ.</w:t>
      </w:r>
    </w:p>
    <w:p w:rsidR="00D634CB" w:rsidRDefault="00D634CB">
      <w:pPr>
        <w:widowControl w:val="0"/>
        <w:rPr>
          <w:rFonts w:ascii="Garamond" w:eastAsia="Garamond" w:hAnsi="Garamond" w:cs="Garamond"/>
          <w:sz w:val="24"/>
          <w:szCs w:val="24"/>
        </w:rPr>
      </w:pPr>
    </w:p>
    <w:p w:rsidR="00D634CB" w:rsidRDefault="00FF39BF">
      <w:pPr>
        <w:widowControl w:val="0"/>
        <w:ind w:left="720" w:hanging="720"/>
        <w:rPr>
          <w:rFonts w:ascii="Garamond" w:eastAsia="Garamond" w:hAnsi="Garamond" w:cs="Garamond"/>
          <w:sz w:val="24"/>
          <w:szCs w:val="24"/>
        </w:rPr>
      </w:pPr>
      <w:r>
        <w:rPr>
          <w:rFonts w:ascii="Garamond"/>
          <w:sz w:val="24"/>
          <w:szCs w:val="24"/>
        </w:rPr>
        <w:t>M:</w:t>
      </w:r>
      <w:r>
        <w:rPr>
          <w:rFonts w:ascii="Garamond"/>
          <w:sz w:val="24"/>
          <w:szCs w:val="24"/>
        </w:rPr>
        <w:tab/>
        <w:t xml:space="preserve">Death has been swallowed up in victory. Where, O death, is your victory? Where, O death, is your sting? </w:t>
      </w:r>
    </w:p>
    <w:p w:rsidR="00D634CB" w:rsidRDefault="00D634CB">
      <w:pPr>
        <w:widowControl w:val="0"/>
        <w:ind w:left="720" w:hanging="720"/>
        <w:rPr>
          <w:rFonts w:ascii="Garamond" w:eastAsia="Garamond" w:hAnsi="Garamond" w:cs="Garamond"/>
          <w:sz w:val="24"/>
          <w:szCs w:val="24"/>
        </w:rPr>
      </w:pPr>
    </w:p>
    <w:p w:rsidR="00D634CB" w:rsidRDefault="00FF39BF">
      <w:pPr>
        <w:widowControl w:val="0"/>
        <w:rPr>
          <w:rFonts w:ascii="Garamond" w:eastAsia="Garamond" w:hAnsi="Garamond" w:cs="Garamond"/>
          <w:b/>
          <w:bCs/>
          <w:sz w:val="24"/>
          <w:szCs w:val="24"/>
        </w:rPr>
      </w:pPr>
      <w:r>
        <w:rPr>
          <w:rFonts w:ascii="Garamond"/>
          <w:b/>
          <w:bCs/>
          <w:sz w:val="24"/>
          <w:szCs w:val="24"/>
        </w:rPr>
        <w:t>C:</w:t>
      </w:r>
      <w:r>
        <w:rPr>
          <w:rFonts w:ascii="Garamond"/>
          <w:b/>
          <w:bCs/>
          <w:sz w:val="24"/>
          <w:szCs w:val="24"/>
        </w:rPr>
        <w:tab/>
        <w:t>Thanks be to God! He gives us the victory through our Lord Jesus Christ.</w:t>
      </w:r>
    </w:p>
    <w:p w:rsidR="00D634CB" w:rsidRDefault="00D634CB">
      <w:pPr>
        <w:widowControl w:val="0"/>
        <w:rPr>
          <w:rFonts w:ascii="Garamond" w:eastAsia="Garamond" w:hAnsi="Garamond" w:cs="Garamond"/>
          <w:b/>
          <w:bCs/>
          <w:sz w:val="24"/>
          <w:szCs w:val="24"/>
        </w:rPr>
      </w:pPr>
    </w:p>
    <w:p w:rsidR="00D634CB" w:rsidRDefault="00D634CB">
      <w:pPr>
        <w:widowControl w:val="0"/>
        <w:rPr>
          <w:rFonts w:ascii="Garamond" w:eastAsia="Garamond" w:hAnsi="Garamond" w:cs="Garamond"/>
          <w:b/>
          <w:bCs/>
          <w:sz w:val="24"/>
          <w:szCs w:val="24"/>
        </w:rPr>
      </w:pPr>
    </w:p>
    <w:p w:rsidR="00D634CB" w:rsidRDefault="00FF39BF">
      <w:pPr>
        <w:widowControl w:val="0"/>
        <w:rPr>
          <w:rFonts w:ascii="Garamond" w:eastAsia="Garamond" w:hAnsi="Garamond" w:cs="Garamond"/>
          <w:b/>
          <w:bCs/>
          <w:sz w:val="24"/>
          <w:szCs w:val="24"/>
        </w:rPr>
      </w:pPr>
      <w:r>
        <w:rPr>
          <w:rFonts w:ascii="Garamond"/>
          <w:b/>
          <w:bCs/>
          <w:sz w:val="24"/>
          <w:szCs w:val="24"/>
        </w:rPr>
        <w:t xml:space="preserve">OPTION: </w:t>
      </w:r>
    </w:p>
    <w:p w:rsidR="00D634CB" w:rsidRDefault="00FF39BF">
      <w:pPr>
        <w:widowControl w:val="0"/>
        <w:rPr>
          <w:rFonts w:ascii="Garamond" w:eastAsia="Garamond" w:hAnsi="Garamond" w:cs="Garamond"/>
          <w:sz w:val="24"/>
          <w:szCs w:val="24"/>
        </w:rPr>
      </w:pPr>
      <w:r>
        <w:rPr>
          <w:rFonts w:ascii="Garamond"/>
          <w:sz w:val="24"/>
          <w:szCs w:val="24"/>
        </w:rPr>
        <w:t xml:space="preserve">For a more contemporary feel, one might want to replace the Easter Dialogue with an </w:t>
      </w:r>
      <w:r>
        <w:rPr>
          <w:rFonts w:ascii="Garamond"/>
          <w:i/>
          <w:iCs/>
          <w:sz w:val="24"/>
          <w:szCs w:val="24"/>
        </w:rPr>
        <w:t xml:space="preserve">Introit for Easter Sunday </w:t>
      </w:r>
      <w:r>
        <w:rPr>
          <w:rFonts w:ascii="Garamond"/>
          <w:sz w:val="24"/>
          <w:szCs w:val="24"/>
        </w:rPr>
        <w:t xml:space="preserve">that can be found in </w:t>
      </w:r>
      <w:r>
        <w:rPr>
          <w:rFonts w:ascii="Garamond"/>
          <w:i/>
          <w:iCs/>
          <w:sz w:val="24"/>
          <w:szCs w:val="24"/>
        </w:rPr>
        <w:t xml:space="preserve">I Have Risen: Contemporary Introits for the Easter Season </w:t>
      </w:r>
      <w:r>
        <w:rPr>
          <w:rFonts w:ascii="Garamond"/>
          <w:sz w:val="24"/>
          <w:szCs w:val="24"/>
        </w:rPr>
        <w:t>(G-7656)</w:t>
      </w:r>
      <w:r>
        <w:rPr>
          <w:rFonts w:ascii="Garamond"/>
          <w:i/>
          <w:iCs/>
          <w:sz w:val="24"/>
          <w:szCs w:val="24"/>
        </w:rPr>
        <w:t xml:space="preserve">. </w:t>
      </w:r>
      <w:r>
        <w:rPr>
          <w:rFonts w:ascii="Garamond"/>
          <w:sz w:val="24"/>
          <w:szCs w:val="24"/>
        </w:rPr>
        <w:t>The parts for C Instruments (G-7656INST) and Guitar (G-76</w:t>
      </w:r>
      <w:r>
        <w:rPr>
          <w:rFonts w:ascii="Garamond"/>
          <w:sz w:val="24"/>
          <w:szCs w:val="24"/>
        </w:rPr>
        <w:t>56G) are sold separately. Performance directions are located on page 2 in the choral edition. This selection could also be used in place of the opening hymn as a call to worship.</w:t>
      </w:r>
    </w:p>
    <w:p w:rsidR="00D634CB" w:rsidRDefault="00D634CB">
      <w:pPr>
        <w:widowControl w:val="0"/>
        <w:rPr>
          <w:rFonts w:ascii="Garamond" w:eastAsia="Garamond" w:hAnsi="Garamond" w:cs="Garamond"/>
          <w:sz w:val="24"/>
          <w:szCs w:val="24"/>
        </w:rPr>
      </w:pPr>
    </w:p>
    <w:p w:rsidR="00D634CB" w:rsidRDefault="00FF39BF">
      <w:pPr>
        <w:widowControl w:val="0"/>
        <w:rPr>
          <w:rFonts w:ascii="Garamond" w:eastAsia="Garamond" w:hAnsi="Garamond" w:cs="Garamond"/>
          <w:sz w:val="24"/>
          <w:szCs w:val="24"/>
        </w:rPr>
      </w:pPr>
      <w:r>
        <w:rPr>
          <w:rFonts w:ascii="Garamond"/>
          <w:sz w:val="24"/>
          <w:szCs w:val="24"/>
        </w:rPr>
        <w:t>http://www.giamusic.com/search_details.cfm?title_id=10484</w:t>
      </w:r>
    </w:p>
    <w:p w:rsidR="00D634CB" w:rsidRDefault="00D634CB">
      <w:pPr>
        <w:widowControl w:val="0"/>
        <w:rPr>
          <w:rFonts w:eastAsia="Times New Roman" w:hAnsi="Times New Roman" w:cs="Times New Roman"/>
          <w:b/>
          <w:bCs/>
        </w:rPr>
      </w:pPr>
    </w:p>
    <w:p w:rsidR="00D634CB" w:rsidRDefault="00D634CB">
      <w:pPr>
        <w:widowControl w:val="0"/>
        <w:tabs>
          <w:tab w:val="left" w:pos="720"/>
          <w:tab w:val="left" w:pos="1440"/>
          <w:tab w:val="left" w:pos="2160"/>
          <w:tab w:val="right" w:pos="8640"/>
        </w:tabs>
        <w:suppressAutoHyphens/>
        <w:rPr>
          <w:spacing w:val="-2"/>
        </w:rPr>
      </w:pPr>
    </w:p>
    <w:p w:rsidR="00D634CB" w:rsidRDefault="00FF39BF">
      <w:pPr>
        <w:pStyle w:val="Heading2"/>
        <w:rPr>
          <w:rFonts w:ascii="Gill Sans" w:eastAsia="Gill Sans" w:hAnsi="Gill Sans" w:cs="Gill Sans"/>
        </w:rPr>
      </w:pPr>
      <w:r>
        <w:rPr>
          <w:rFonts w:ascii="Gill Sans"/>
        </w:rPr>
        <w:t>Confession and A</w:t>
      </w:r>
      <w:r>
        <w:rPr>
          <w:rFonts w:ascii="Gill Sans"/>
        </w:rPr>
        <w:t>bsolution</w:t>
      </w:r>
    </w:p>
    <w:p w:rsidR="00D634CB" w:rsidRDefault="00D634CB">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ind w:left="432" w:hanging="432"/>
        <w:rPr>
          <w:rFonts w:ascii="Optima" w:eastAsia="Optima" w:hAnsi="Optima" w:cs="Optima"/>
          <w:kern w:val="28"/>
          <w:sz w:val="22"/>
          <w:szCs w:val="22"/>
        </w:rPr>
      </w:pPr>
    </w:p>
    <w:p w:rsidR="00D634CB" w:rsidRDefault="00FF39BF">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ind w:left="432" w:hanging="432"/>
        <w:rPr>
          <w:rFonts w:ascii="Garamond" w:eastAsia="Garamond" w:hAnsi="Garamond" w:cs="Garamond"/>
          <w:kern w:val="28"/>
          <w:sz w:val="24"/>
          <w:szCs w:val="24"/>
        </w:rPr>
      </w:pPr>
      <w:r>
        <w:rPr>
          <w:rFonts w:ascii="Garamond"/>
          <w:kern w:val="28"/>
          <w:sz w:val="24"/>
          <w:szCs w:val="24"/>
        </w:rPr>
        <w:t>M:</w:t>
      </w:r>
      <w:r>
        <w:rPr>
          <w:rFonts w:ascii="Garamond" w:eastAsia="Garamond" w:hAnsi="Garamond" w:cs="Garamond"/>
          <w:b/>
          <w:bCs/>
          <w:kern w:val="28"/>
          <w:sz w:val="24"/>
          <w:szCs w:val="24"/>
        </w:rPr>
        <w:tab/>
      </w:r>
      <w:r>
        <w:rPr>
          <w:rFonts w:ascii="Garamond"/>
          <w:kern w:val="28"/>
          <w:sz w:val="24"/>
          <w:szCs w:val="24"/>
        </w:rPr>
        <w:t>Dear friends, let us approach God with a true heart and confess our sins, asking him in the name of our Lord Jesus Christ to forgive us.</w:t>
      </w:r>
    </w:p>
    <w:p w:rsidR="00D634CB" w:rsidRDefault="00D634CB">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ind w:left="432" w:hanging="432"/>
        <w:rPr>
          <w:rFonts w:ascii="Garamond" w:eastAsia="Garamond" w:hAnsi="Garamond" w:cs="Garamond"/>
          <w:kern w:val="28"/>
          <w:sz w:val="24"/>
          <w:szCs w:val="24"/>
        </w:rPr>
      </w:pPr>
    </w:p>
    <w:p w:rsidR="00D634CB" w:rsidRDefault="00FF39BF">
      <w:pPr>
        <w:pStyle w:val="Peoplespart"/>
        <w:tabs>
          <w:tab w:val="clear" w:pos="547"/>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pacing w:after="0"/>
        <w:ind w:left="432" w:hanging="432"/>
        <w:rPr>
          <w:rFonts w:ascii="Garamond" w:eastAsia="Garamond" w:hAnsi="Garamond" w:cs="Garamond"/>
        </w:rPr>
      </w:pPr>
      <w:r>
        <w:rPr>
          <w:rFonts w:ascii="Garamond"/>
          <w:sz w:val="24"/>
          <w:szCs w:val="24"/>
        </w:rPr>
        <w:t>C:</w:t>
      </w:r>
      <w:r>
        <w:rPr>
          <w:rFonts w:ascii="Garamond"/>
          <w:sz w:val="24"/>
          <w:szCs w:val="24"/>
        </w:rPr>
        <w:tab/>
        <w:t xml:space="preserve">Lord of life, I confess that I am by nature dead in sin. </w:t>
      </w:r>
      <w:r>
        <w:rPr>
          <w:rFonts w:ascii="Garamond" w:eastAsia="Garamond" w:hAnsi="Garamond" w:cs="Garamond"/>
          <w:sz w:val="24"/>
          <w:szCs w:val="24"/>
        </w:rPr>
        <w:br/>
      </w:r>
      <w:r>
        <w:rPr>
          <w:rFonts w:ascii="Garamond"/>
          <w:sz w:val="24"/>
          <w:szCs w:val="24"/>
        </w:rPr>
        <w:t xml:space="preserve">For faithless worrying and selfish pride, </w:t>
      </w:r>
      <w:r>
        <w:rPr>
          <w:rFonts w:ascii="Garamond" w:eastAsia="Garamond" w:hAnsi="Garamond" w:cs="Garamond"/>
          <w:sz w:val="24"/>
          <w:szCs w:val="24"/>
        </w:rPr>
        <w:br/>
      </w:r>
      <w:r>
        <w:rPr>
          <w:rFonts w:ascii="Garamond"/>
          <w:sz w:val="24"/>
          <w:szCs w:val="24"/>
        </w:rPr>
        <w:t>For sins of habit and sins of choice,</w:t>
      </w:r>
      <w:r>
        <w:rPr>
          <w:rFonts w:ascii="Garamond" w:eastAsia="Garamond" w:hAnsi="Garamond" w:cs="Garamond"/>
          <w:sz w:val="24"/>
          <w:szCs w:val="24"/>
        </w:rPr>
        <w:br/>
      </w:r>
      <w:r>
        <w:rPr>
          <w:rFonts w:ascii="Garamond"/>
          <w:sz w:val="24"/>
          <w:szCs w:val="24"/>
        </w:rPr>
        <w:t xml:space="preserve">For the evil I have done and the good I have failed to do, </w:t>
      </w:r>
      <w:r>
        <w:rPr>
          <w:rFonts w:ascii="Garamond" w:eastAsia="Garamond" w:hAnsi="Garamond" w:cs="Garamond"/>
          <w:sz w:val="24"/>
          <w:szCs w:val="24"/>
        </w:rPr>
        <w:br/>
      </w:r>
      <w:r>
        <w:rPr>
          <w:rFonts w:ascii="Garamond"/>
          <w:sz w:val="24"/>
          <w:szCs w:val="24"/>
        </w:rPr>
        <w:t xml:space="preserve">You should cast me away from your presence forever. </w:t>
      </w:r>
      <w:r>
        <w:rPr>
          <w:rFonts w:ascii="Garamond" w:eastAsia="Garamond" w:hAnsi="Garamond" w:cs="Garamond"/>
          <w:sz w:val="24"/>
          <w:szCs w:val="24"/>
        </w:rPr>
        <w:br/>
      </w:r>
      <w:r>
        <w:rPr>
          <w:rFonts w:ascii="Garamond"/>
          <w:sz w:val="24"/>
          <w:szCs w:val="24"/>
        </w:rPr>
        <w:t>O Lord, I am sorry for my sins. Forgive me, for Jesus</w:t>
      </w:r>
      <w:r>
        <w:rPr>
          <w:rFonts w:hAnsi="Garamond"/>
          <w:sz w:val="24"/>
          <w:szCs w:val="24"/>
        </w:rPr>
        <w:t>’</w:t>
      </w:r>
      <w:r>
        <w:rPr>
          <w:rFonts w:hAnsi="Garamond"/>
          <w:sz w:val="24"/>
          <w:szCs w:val="24"/>
        </w:rPr>
        <w:t xml:space="preserve"> </w:t>
      </w:r>
      <w:r>
        <w:rPr>
          <w:rFonts w:ascii="Garamond"/>
          <w:sz w:val="24"/>
          <w:szCs w:val="24"/>
        </w:rPr>
        <w:t xml:space="preserve">sake. </w:t>
      </w:r>
    </w:p>
    <w:p w:rsidR="00D634CB" w:rsidRDefault="00D634CB">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ind w:left="432" w:hanging="432"/>
        <w:rPr>
          <w:rFonts w:ascii="Optima" w:eastAsia="Optima" w:hAnsi="Optima" w:cs="Optima"/>
          <w:kern w:val="28"/>
          <w:sz w:val="22"/>
          <w:szCs w:val="22"/>
        </w:rPr>
      </w:pPr>
    </w:p>
    <w:p w:rsidR="00D634CB" w:rsidRDefault="00FF39BF">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ind w:left="432" w:hanging="432"/>
        <w:rPr>
          <w:rFonts w:ascii="Garamond" w:eastAsia="Garamond" w:hAnsi="Garamond" w:cs="Garamond"/>
          <w:kern w:val="28"/>
          <w:sz w:val="24"/>
          <w:szCs w:val="24"/>
        </w:rPr>
      </w:pPr>
      <w:r>
        <w:rPr>
          <w:rFonts w:ascii="Garamond"/>
          <w:kern w:val="28"/>
          <w:sz w:val="24"/>
          <w:szCs w:val="24"/>
        </w:rPr>
        <w:t>M:</w:t>
      </w:r>
      <w:r>
        <w:rPr>
          <w:rFonts w:ascii="Garamond" w:eastAsia="Garamond" w:hAnsi="Garamond" w:cs="Garamond"/>
          <w:b/>
          <w:bCs/>
          <w:kern w:val="28"/>
          <w:sz w:val="24"/>
          <w:szCs w:val="24"/>
        </w:rPr>
        <w:tab/>
      </w:r>
      <w:r>
        <w:rPr>
          <w:rFonts w:ascii="Garamond"/>
          <w:kern w:val="28"/>
          <w:sz w:val="24"/>
          <w:szCs w:val="24"/>
        </w:rPr>
        <w:t>Christ has died. Christ is risen. Chris</w:t>
      </w:r>
      <w:r>
        <w:rPr>
          <w:rFonts w:ascii="Garamond"/>
          <w:kern w:val="28"/>
          <w:sz w:val="24"/>
          <w:szCs w:val="24"/>
        </w:rPr>
        <w:t xml:space="preserve">t will come again. In his great mercy, God made us alive in Christ even when we were dead in our sins. Hear the word of Christ through his called servant: </w:t>
      </w:r>
    </w:p>
    <w:p w:rsidR="00D634CB" w:rsidRDefault="00FF39BF">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ind w:left="432" w:hanging="432"/>
        <w:rPr>
          <w:rFonts w:ascii="Garamond" w:eastAsia="Garamond" w:hAnsi="Garamond" w:cs="Garamond"/>
          <w:kern w:val="28"/>
          <w:sz w:val="24"/>
          <w:szCs w:val="24"/>
        </w:rPr>
      </w:pPr>
      <w:r>
        <w:rPr>
          <w:rFonts w:ascii="Garamond" w:eastAsia="Garamond" w:hAnsi="Garamond" w:cs="Garamond"/>
          <w:kern w:val="28"/>
          <w:sz w:val="24"/>
          <w:szCs w:val="24"/>
        </w:rPr>
        <w:tab/>
        <w:t xml:space="preserve">I forgive you all your sins in the name of the Father and of the Son (+) and of the Holy Spirit. </w:t>
      </w:r>
    </w:p>
    <w:p w:rsidR="00D634CB" w:rsidRDefault="00FF39BF">
      <w:pPr>
        <w:pStyle w:val="serviceparts"/>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pacing w:after="0"/>
      </w:pPr>
      <w:r>
        <w:t>C</w:t>
      </w:r>
      <w:r>
        <w:t>:</w:t>
      </w:r>
      <w:r>
        <w:tab/>
        <w:t>Amen.</w:t>
      </w:r>
    </w:p>
    <w:p w:rsidR="00D634CB" w:rsidRDefault="00D634CB">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ind w:left="432" w:hanging="432"/>
        <w:rPr>
          <w:rFonts w:ascii="Optima" w:eastAsia="Optima" w:hAnsi="Optima" w:cs="Optima"/>
          <w:kern w:val="28"/>
          <w:sz w:val="22"/>
          <w:szCs w:val="22"/>
        </w:rPr>
      </w:pPr>
    </w:p>
    <w:p w:rsidR="00D634CB" w:rsidRDefault="00D634CB">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ind w:left="432" w:hanging="432"/>
        <w:rPr>
          <w:rFonts w:ascii="Optima" w:eastAsia="Optima" w:hAnsi="Optima" w:cs="Optima"/>
          <w:kern w:val="28"/>
          <w:sz w:val="22"/>
          <w:szCs w:val="22"/>
        </w:rPr>
      </w:pPr>
    </w:p>
    <w:p w:rsidR="00D634CB" w:rsidRDefault="00FF39BF">
      <w:pPr>
        <w:pStyle w:val="Heading6A"/>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pacing w:after="0"/>
        <w:rPr>
          <w:rFonts w:ascii="Optima" w:eastAsia="Optima" w:hAnsi="Optima" w:cs="Optima"/>
          <w:sz w:val="24"/>
          <w:szCs w:val="24"/>
        </w:rPr>
      </w:pPr>
      <w:r>
        <w:rPr>
          <w:rFonts w:ascii="Optima"/>
          <w:sz w:val="24"/>
          <w:szCs w:val="24"/>
        </w:rPr>
        <w:t>LORD, HAVE MERCY</w:t>
      </w:r>
    </w:p>
    <w:p w:rsidR="00D634CB" w:rsidRDefault="00FF39BF">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pacing w:after="120"/>
        <w:ind w:left="432" w:hanging="432"/>
        <w:rPr>
          <w:rFonts w:ascii="Garamond" w:eastAsia="Garamond" w:hAnsi="Garamond" w:cs="Garamond"/>
          <w:b/>
          <w:bCs/>
          <w:i/>
          <w:iCs/>
          <w:kern w:val="28"/>
          <w:sz w:val="24"/>
          <w:szCs w:val="24"/>
        </w:rPr>
      </w:pPr>
      <w:r>
        <w:rPr>
          <w:rFonts w:ascii="Garamond" w:eastAsia="Garamond" w:hAnsi="Garamond" w:cs="Garamond"/>
          <w:b/>
          <w:bCs/>
          <w:i/>
          <w:iCs/>
          <w:kern w:val="28"/>
          <w:sz w:val="24"/>
          <w:szCs w:val="24"/>
        </w:rPr>
        <w:tab/>
        <w:t>Kyrie</w:t>
      </w:r>
    </w:p>
    <w:p w:rsidR="00D634CB" w:rsidRDefault="00D634CB">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ind w:left="432" w:hanging="432"/>
        <w:rPr>
          <w:rFonts w:ascii="Optima" w:eastAsia="Optima" w:hAnsi="Optima" w:cs="Optima"/>
          <w:kern w:val="28"/>
          <w:sz w:val="22"/>
          <w:szCs w:val="22"/>
        </w:rPr>
      </w:pPr>
    </w:p>
    <w:p w:rsidR="00D634CB" w:rsidRDefault="00FF39BF">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ind w:left="432" w:hanging="432"/>
        <w:rPr>
          <w:rFonts w:ascii="Garamond" w:eastAsia="Garamond" w:hAnsi="Garamond" w:cs="Garamond"/>
          <w:kern w:val="28"/>
          <w:sz w:val="22"/>
          <w:szCs w:val="22"/>
        </w:rPr>
      </w:pPr>
      <w:r>
        <w:rPr>
          <w:rFonts w:ascii="Garamond"/>
          <w:kern w:val="28"/>
          <w:sz w:val="22"/>
          <w:szCs w:val="22"/>
        </w:rPr>
        <w:t>M:</w:t>
      </w:r>
      <w:r>
        <w:rPr>
          <w:rFonts w:ascii="Garamond" w:eastAsia="Garamond" w:hAnsi="Garamond" w:cs="Garamond"/>
          <w:b/>
          <w:bCs/>
          <w:kern w:val="28"/>
          <w:sz w:val="22"/>
          <w:szCs w:val="22"/>
        </w:rPr>
        <w:tab/>
      </w:r>
      <w:r>
        <w:rPr>
          <w:rFonts w:ascii="Garamond"/>
          <w:kern w:val="28"/>
          <w:sz w:val="22"/>
          <w:szCs w:val="22"/>
        </w:rPr>
        <w:t>In peace, let us pray to the Lord.</w:t>
      </w:r>
    </w:p>
    <w:p w:rsidR="00D634CB" w:rsidRDefault="00FF39BF">
      <w:pPr>
        <w:pStyle w:val="Pastorspart"/>
        <w:tabs>
          <w:tab w:val="clear" w:pos="547"/>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pacing w:after="0"/>
        <w:ind w:left="432" w:hanging="432"/>
        <w:rPr>
          <w:rFonts w:ascii="Garamond" w:eastAsia="Garamond" w:hAnsi="Garamond" w:cs="Garamond"/>
          <w:sz w:val="24"/>
          <w:szCs w:val="24"/>
        </w:rPr>
      </w:pPr>
      <w:r>
        <w:rPr>
          <w:rFonts w:ascii="Garamond" w:eastAsia="Garamond" w:hAnsi="Garamond" w:cs="Garamond"/>
          <w:sz w:val="24"/>
          <w:szCs w:val="24"/>
        </w:rPr>
        <w:tab/>
      </w:r>
    </w:p>
    <w:p w:rsidR="00D634CB" w:rsidRDefault="00FF39BF">
      <w:pPr>
        <w:pStyle w:val="Pastorspart"/>
        <w:tabs>
          <w:tab w:val="clear" w:pos="547"/>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pacing w:after="0"/>
        <w:ind w:left="432" w:hanging="432"/>
        <w:rPr>
          <w:rFonts w:ascii="Garamond" w:eastAsia="Garamond" w:hAnsi="Garamond" w:cs="Garamond"/>
          <w:sz w:val="24"/>
          <w:szCs w:val="24"/>
        </w:rPr>
      </w:pPr>
      <w:r>
        <w:rPr>
          <w:rFonts w:ascii="Garamond" w:eastAsia="Garamond" w:hAnsi="Garamond" w:cs="Garamond"/>
          <w:sz w:val="24"/>
          <w:szCs w:val="24"/>
        </w:rPr>
        <w:tab/>
        <w:t>For the well being of all people everywhere, that they may receive from you all they need to sustain body and life, hear our prayer, O Lord.</w:t>
      </w:r>
    </w:p>
    <w:p w:rsidR="00D634CB" w:rsidRDefault="00D634CB">
      <w:pPr>
        <w:pStyle w:val="Pastorspart"/>
        <w:tabs>
          <w:tab w:val="clear" w:pos="547"/>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pacing w:after="0"/>
        <w:ind w:left="432" w:hanging="432"/>
        <w:rPr>
          <w:rFonts w:ascii="Garamond" w:eastAsia="Garamond" w:hAnsi="Garamond" w:cs="Garamond"/>
          <w:sz w:val="24"/>
          <w:szCs w:val="24"/>
        </w:rPr>
      </w:pPr>
    </w:p>
    <w:p w:rsidR="00D634CB" w:rsidRDefault="00FF39BF">
      <w:pPr>
        <w:pStyle w:val="serviceparts"/>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pacing w:after="0"/>
        <w:rPr>
          <w:sz w:val="22"/>
          <w:szCs w:val="22"/>
        </w:rPr>
      </w:pPr>
      <w:r>
        <w:rPr>
          <w:sz w:val="22"/>
          <w:szCs w:val="22"/>
        </w:rPr>
        <w:t>C:</w:t>
      </w:r>
      <w:r>
        <w:rPr>
          <w:sz w:val="22"/>
          <w:szCs w:val="22"/>
        </w:rPr>
        <w:tab/>
        <w:t>Lord, have mercy.</w:t>
      </w:r>
    </w:p>
    <w:p w:rsidR="00D634CB" w:rsidRDefault="00D634CB">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ind w:left="432" w:hanging="432"/>
        <w:rPr>
          <w:rFonts w:ascii="Garamond" w:eastAsia="Garamond" w:hAnsi="Garamond" w:cs="Garamond"/>
          <w:kern w:val="28"/>
          <w:sz w:val="22"/>
          <w:szCs w:val="22"/>
        </w:rPr>
      </w:pPr>
    </w:p>
    <w:p w:rsidR="00D634CB" w:rsidRDefault="00FF39BF">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ind w:left="432" w:hanging="432"/>
        <w:rPr>
          <w:rFonts w:ascii="Garamond" w:eastAsia="Garamond" w:hAnsi="Garamond" w:cs="Garamond"/>
          <w:kern w:val="28"/>
          <w:sz w:val="22"/>
          <w:szCs w:val="22"/>
        </w:rPr>
      </w:pPr>
      <w:r>
        <w:rPr>
          <w:rFonts w:ascii="Garamond"/>
          <w:kern w:val="28"/>
          <w:sz w:val="22"/>
          <w:szCs w:val="22"/>
        </w:rPr>
        <w:t>M:</w:t>
      </w:r>
      <w:r>
        <w:rPr>
          <w:rFonts w:ascii="Garamond" w:eastAsia="Garamond" w:hAnsi="Garamond" w:cs="Garamond"/>
          <w:b/>
          <w:bCs/>
          <w:kern w:val="28"/>
          <w:sz w:val="22"/>
          <w:szCs w:val="22"/>
        </w:rPr>
        <w:tab/>
      </w:r>
      <w:r>
        <w:rPr>
          <w:rFonts w:ascii="Garamond"/>
          <w:kern w:val="28"/>
          <w:sz w:val="22"/>
          <w:szCs w:val="22"/>
        </w:rPr>
        <w:t xml:space="preserve">For the </w:t>
      </w:r>
      <w:r>
        <w:rPr>
          <w:rFonts w:ascii="Garamond"/>
          <w:kern w:val="28"/>
          <w:sz w:val="22"/>
          <w:szCs w:val="22"/>
        </w:rPr>
        <w:t>spread of your life-giving gospel throughout the world, that all who are lost in sin may be brought to faith in you, hear our prayer, O Christ.</w:t>
      </w:r>
    </w:p>
    <w:p w:rsidR="00D634CB" w:rsidRDefault="00D634CB">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ind w:left="432" w:hanging="432"/>
        <w:rPr>
          <w:rFonts w:ascii="Garamond" w:eastAsia="Garamond" w:hAnsi="Garamond" w:cs="Garamond"/>
          <w:kern w:val="28"/>
          <w:sz w:val="22"/>
          <w:szCs w:val="22"/>
        </w:rPr>
      </w:pPr>
    </w:p>
    <w:p w:rsidR="00D634CB" w:rsidRDefault="00FF39BF">
      <w:pPr>
        <w:pStyle w:val="serviceparts"/>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pacing w:after="0"/>
        <w:rPr>
          <w:sz w:val="22"/>
          <w:szCs w:val="22"/>
        </w:rPr>
      </w:pPr>
      <w:r>
        <w:rPr>
          <w:sz w:val="22"/>
          <w:szCs w:val="22"/>
        </w:rPr>
        <w:t>C:</w:t>
      </w:r>
      <w:r>
        <w:rPr>
          <w:sz w:val="22"/>
          <w:szCs w:val="22"/>
        </w:rPr>
        <w:tab/>
        <w:t>Christ, have mercy.</w:t>
      </w:r>
    </w:p>
    <w:p w:rsidR="00D634CB" w:rsidRDefault="00D634CB">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ind w:left="432" w:hanging="432"/>
        <w:rPr>
          <w:rFonts w:ascii="Garamond" w:eastAsia="Garamond" w:hAnsi="Garamond" w:cs="Garamond"/>
          <w:kern w:val="28"/>
          <w:sz w:val="22"/>
          <w:szCs w:val="22"/>
        </w:rPr>
      </w:pPr>
    </w:p>
    <w:p w:rsidR="00D634CB" w:rsidRDefault="00FF39BF">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ind w:left="432" w:hanging="432"/>
        <w:rPr>
          <w:rFonts w:ascii="Garamond" w:eastAsia="Garamond" w:hAnsi="Garamond" w:cs="Garamond"/>
          <w:kern w:val="28"/>
          <w:sz w:val="22"/>
          <w:szCs w:val="22"/>
        </w:rPr>
      </w:pPr>
      <w:r>
        <w:rPr>
          <w:rFonts w:ascii="Garamond"/>
          <w:kern w:val="28"/>
          <w:sz w:val="22"/>
          <w:szCs w:val="22"/>
        </w:rPr>
        <w:t>M:</w:t>
      </w:r>
      <w:r>
        <w:rPr>
          <w:rFonts w:ascii="Garamond"/>
          <w:kern w:val="28"/>
          <w:sz w:val="22"/>
          <w:szCs w:val="22"/>
        </w:rPr>
        <w:tab/>
        <w:t>For patience and perseverance in this life, that we may not lose the hope of eternal</w:t>
      </w:r>
      <w:r>
        <w:rPr>
          <w:rFonts w:ascii="Garamond"/>
          <w:kern w:val="28"/>
          <w:sz w:val="22"/>
          <w:szCs w:val="22"/>
        </w:rPr>
        <w:t xml:space="preserve"> life as we await your return, hear our prayer, O Lord.</w:t>
      </w:r>
    </w:p>
    <w:p w:rsidR="00D634CB" w:rsidRDefault="00D634CB">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ind w:left="432" w:hanging="432"/>
        <w:rPr>
          <w:rFonts w:ascii="Garamond" w:eastAsia="Garamond" w:hAnsi="Garamond" w:cs="Garamond"/>
          <w:kern w:val="28"/>
          <w:sz w:val="22"/>
          <w:szCs w:val="22"/>
        </w:rPr>
      </w:pPr>
    </w:p>
    <w:p w:rsidR="00D634CB" w:rsidRDefault="00FF39BF">
      <w:pPr>
        <w:pStyle w:val="serviceparts"/>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pacing w:after="0"/>
        <w:rPr>
          <w:sz w:val="22"/>
          <w:szCs w:val="22"/>
        </w:rPr>
      </w:pPr>
      <w:r>
        <w:rPr>
          <w:sz w:val="22"/>
          <w:szCs w:val="22"/>
        </w:rPr>
        <w:t>C:</w:t>
      </w:r>
      <w:r>
        <w:rPr>
          <w:sz w:val="22"/>
          <w:szCs w:val="22"/>
        </w:rPr>
        <w:tab/>
        <w:t>Lord, have mercy.</w:t>
      </w:r>
    </w:p>
    <w:p w:rsidR="00D634CB" w:rsidRDefault="00D634CB">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ind w:left="432" w:hanging="432"/>
        <w:rPr>
          <w:rFonts w:ascii="Garamond" w:eastAsia="Garamond" w:hAnsi="Garamond" w:cs="Garamond"/>
          <w:kern w:val="28"/>
          <w:sz w:val="22"/>
          <w:szCs w:val="22"/>
        </w:rPr>
      </w:pPr>
    </w:p>
    <w:p w:rsidR="00D634CB" w:rsidRDefault="00FF39BF">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ind w:left="432" w:hanging="432"/>
        <w:rPr>
          <w:rFonts w:ascii="Garamond" w:eastAsia="Garamond" w:hAnsi="Garamond" w:cs="Garamond"/>
          <w:kern w:val="28"/>
          <w:sz w:val="22"/>
          <w:szCs w:val="22"/>
        </w:rPr>
      </w:pPr>
      <w:r>
        <w:rPr>
          <w:rFonts w:ascii="Garamond"/>
          <w:kern w:val="28"/>
          <w:sz w:val="22"/>
          <w:szCs w:val="22"/>
        </w:rPr>
        <w:t>M:</w:t>
      </w:r>
      <w:r>
        <w:rPr>
          <w:rFonts w:ascii="Garamond"/>
          <w:kern w:val="28"/>
          <w:sz w:val="22"/>
          <w:szCs w:val="22"/>
        </w:rPr>
        <w:tab/>
        <w:t>Lord of life, live in us that we may live for you.</w:t>
      </w:r>
    </w:p>
    <w:p w:rsidR="00D634CB" w:rsidRDefault="00D634CB">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ind w:left="432" w:hanging="432"/>
        <w:rPr>
          <w:rFonts w:ascii="Garamond" w:eastAsia="Garamond" w:hAnsi="Garamond" w:cs="Garamond"/>
          <w:kern w:val="28"/>
          <w:sz w:val="22"/>
          <w:szCs w:val="22"/>
        </w:rPr>
      </w:pPr>
    </w:p>
    <w:p w:rsidR="00D634CB" w:rsidRDefault="00FF39BF">
      <w:pPr>
        <w:pStyle w:val="serviceparts"/>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pacing w:after="0"/>
        <w:rPr>
          <w:sz w:val="22"/>
          <w:szCs w:val="22"/>
        </w:rPr>
      </w:pPr>
      <w:r>
        <w:rPr>
          <w:sz w:val="22"/>
          <w:szCs w:val="22"/>
        </w:rPr>
        <w:t>C:</w:t>
      </w:r>
      <w:r>
        <w:rPr>
          <w:sz w:val="22"/>
          <w:szCs w:val="22"/>
        </w:rPr>
        <w:tab/>
        <w:t>Amen.</w:t>
      </w:r>
    </w:p>
    <w:p w:rsidR="00D634CB" w:rsidRDefault="00D634CB">
      <w:pPr>
        <w:pStyle w:val="FreeForm"/>
        <w:rPr>
          <w:rFonts w:ascii="Garamond" w:eastAsia="Garamond" w:hAnsi="Garamond" w:cs="Garamond"/>
          <w:b/>
          <w:bCs/>
        </w:rPr>
      </w:pPr>
    </w:p>
    <w:p w:rsidR="00D634CB" w:rsidRDefault="00D634CB">
      <w:pPr>
        <w:pStyle w:val="FreeForm"/>
        <w:rPr>
          <w:rFonts w:ascii="Times New Roman" w:eastAsia="Times New Roman" w:hAnsi="Times New Roman" w:cs="Times New Roman"/>
          <w:spacing w:val="-2"/>
          <w:sz w:val="20"/>
          <w:szCs w:val="20"/>
        </w:rPr>
      </w:pPr>
    </w:p>
    <w:p w:rsidR="00D634CB" w:rsidRDefault="00FF39BF">
      <w:pPr>
        <w:pStyle w:val="Header-Section"/>
        <w:rPr>
          <w:b w:val="0"/>
          <w:bCs w:val="0"/>
          <w:spacing w:val="-3"/>
        </w:rPr>
      </w:pPr>
      <w:r>
        <w:rPr>
          <w:spacing w:val="-2"/>
          <w:sz w:val="22"/>
          <w:szCs w:val="22"/>
          <w:lang w:val="fr-FR"/>
        </w:rPr>
        <w:t>Canticle</w:t>
      </w:r>
      <w:r>
        <w:rPr>
          <w:spacing w:val="-2"/>
          <w:sz w:val="22"/>
          <w:szCs w:val="22"/>
          <w:lang w:val="fr-FR"/>
        </w:rPr>
        <w:tab/>
      </w:r>
      <w:r>
        <w:rPr>
          <w:sz w:val="26"/>
          <w:szCs w:val="26"/>
        </w:rPr>
        <w:tab/>
      </w:r>
      <w:r>
        <w:rPr>
          <w:spacing w:val="-2"/>
          <w:sz w:val="20"/>
          <w:szCs w:val="20"/>
        </w:rPr>
        <w:t xml:space="preserve"> </w:t>
      </w:r>
      <w:r>
        <w:rPr>
          <w:b w:val="0"/>
          <w:bCs w:val="0"/>
          <w:spacing w:val="-2"/>
          <w:sz w:val="20"/>
          <w:szCs w:val="20"/>
        </w:rPr>
        <w:t xml:space="preserve"> </w:t>
      </w:r>
      <w:r>
        <w:rPr>
          <w:b w:val="0"/>
          <w:bCs w:val="0"/>
          <w:spacing w:val="-3"/>
        </w:rPr>
        <w:t>This Is the Feast of Victory</w:t>
      </w:r>
    </w:p>
    <w:p w:rsidR="00D634CB" w:rsidRDefault="00FF39BF">
      <w:pPr>
        <w:pStyle w:val="FreeForm"/>
        <w:tabs>
          <w:tab w:val="left" w:pos="720"/>
          <w:tab w:val="left" w:pos="1080"/>
          <w:tab w:val="right" w:pos="9360"/>
        </w:tabs>
        <w:jc w:val="right"/>
        <w:rPr>
          <w:rFonts w:ascii="Garamond" w:eastAsia="Garamond" w:hAnsi="Garamond" w:cs="Garamond"/>
        </w:rPr>
      </w:pPr>
      <w:r>
        <w:rPr>
          <w:rFonts w:ascii="Garamond"/>
        </w:rPr>
        <w:t xml:space="preserve">Christian </w:t>
      </w:r>
      <w:r>
        <w:rPr>
          <w:rFonts w:ascii="Garamond"/>
        </w:rPr>
        <w:t>Worship 265</w:t>
      </w:r>
    </w:p>
    <w:p w:rsidR="00D634CB" w:rsidRDefault="00D634CB">
      <w:pPr>
        <w:pStyle w:val="FreeForm"/>
        <w:tabs>
          <w:tab w:val="left" w:pos="720"/>
          <w:tab w:val="left" w:pos="1080"/>
          <w:tab w:val="right" w:pos="9360"/>
        </w:tabs>
        <w:rPr>
          <w:rFonts w:ascii="Garamond" w:eastAsia="Garamond" w:hAnsi="Garamond" w:cs="Garamond"/>
        </w:rPr>
      </w:pPr>
    </w:p>
    <w:p w:rsidR="00D634CB" w:rsidRDefault="00FF39BF">
      <w:pPr>
        <w:pStyle w:val="FreeForm"/>
        <w:tabs>
          <w:tab w:val="left" w:pos="720"/>
          <w:tab w:val="left" w:pos="1080"/>
          <w:tab w:val="right" w:pos="9360"/>
        </w:tabs>
        <w:rPr>
          <w:rFonts w:ascii="Garamond" w:eastAsia="Garamond" w:hAnsi="Garamond" w:cs="Garamond"/>
        </w:rPr>
      </w:pPr>
      <w:r>
        <w:rPr>
          <w:rFonts w:ascii="Garamond"/>
        </w:rPr>
        <w:t>M:</w:t>
      </w:r>
      <w:r>
        <w:rPr>
          <w:rFonts w:ascii="Garamond"/>
        </w:rPr>
        <w:tab/>
      </w:r>
      <w:r>
        <w:rPr>
          <w:rFonts w:ascii="Garamond"/>
        </w:rPr>
        <w:t xml:space="preserve">In the peace of forgiveness, let us praise </w:t>
      </w:r>
      <w:r>
        <w:rPr>
          <w:rFonts w:ascii="Garamond"/>
        </w:rPr>
        <w:t>the Lord!</w:t>
      </w:r>
    </w:p>
    <w:p w:rsidR="00D634CB" w:rsidRDefault="00D634CB">
      <w:pPr>
        <w:pStyle w:val="FreeForm"/>
        <w:tabs>
          <w:tab w:val="left" w:pos="720"/>
          <w:tab w:val="left" w:pos="1080"/>
          <w:tab w:val="right" w:pos="9360"/>
        </w:tabs>
        <w:rPr>
          <w:rFonts w:ascii="Garamond" w:eastAsia="Garamond" w:hAnsi="Garamond" w:cs="Garamond"/>
        </w:rPr>
      </w:pPr>
    </w:p>
    <w:p w:rsidR="00D634CB" w:rsidRDefault="00D634CB">
      <w:pPr>
        <w:pStyle w:val="FreeForm"/>
        <w:tabs>
          <w:tab w:val="left" w:pos="720"/>
          <w:tab w:val="left" w:pos="1080"/>
          <w:tab w:val="right" w:pos="9360"/>
        </w:tabs>
        <w:rPr>
          <w:rFonts w:ascii="Garamond" w:eastAsia="Garamond" w:hAnsi="Garamond" w:cs="Garamond"/>
        </w:rPr>
      </w:pPr>
    </w:p>
    <w:p w:rsidR="00D634CB" w:rsidRDefault="00FF39BF">
      <w:pPr>
        <w:pStyle w:val="Header-Section"/>
        <w:tabs>
          <w:tab w:val="clear" w:pos="9360"/>
        </w:tabs>
        <w:rPr>
          <w:b w:val="0"/>
          <w:bCs w:val="0"/>
        </w:rPr>
      </w:pPr>
      <w:r>
        <w:rPr>
          <w:b w:val="0"/>
          <w:bCs w:val="0"/>
        </w:rPr>
        <w:t>OPTION #</w:t>
      </w:r>
      <w:r>
        <w:rPr>
          <w:b w:val="0"/>
          <w:bCs w:val="0"/>
        </w:rPr>
        <w:t>1:                                                                                                   Thanks Be to God</w:t>
      </w:r>
    </w:p>
    <w:p w:rsidR="00D634CB" w:rsidRDefault="00FF39BF">
      <w:pPr>
        <w:pStyle w:val="FreeForm"/>
        <w:tabs>
          <w:tab w:val="left" w:pos="720"/>
          <w:tab w:val="left" w:pos="1080"/>
          <w:tab w:val="right" w:pos="9360"/>
        </w:tabs>
        <w:jc w:val="right"/>
        <w:rPr>
          <w:rFonts w:ascii="Garamond" w:eastAsia="Garamond" w:hAnsi="Garamond" w:cs="Garamond"/>
        </w:rPr>
      </w:pPr>
      <w:r>
        <w:rPr>
          <w:rFonts w:ascii="Garamond"/>
        </w:rPr>
        <w:t xml:space="preserve">Christian </w:t>
      </w:r>
      <w:r>
        <w:rPr>
          <w:rFonts w:ascii="Garamond"/>
        </w:rPr>
        <w:t>Worship Supplement 788</w:t>
      </w:r>
    </w:p>
    <w:p w:rsidR="00D634CB" w:rsidRDefault="00D634CB">
      <w:pPr>
        <w:pStyle w:val="Header-Section"/>
        <w:jc w:val="right"/>
      </w:pPr>
    </w:p>
    <w:p w:rsidR="00D634CB" w:rsidRDefault="00FF39BF">
      <w:pPr>
        <w:pStyle w:val="FreeForm"/>
        <w:tabs>
          <w:tab w:val="left" w:pos="720"/>
          <w:tab w:val="left" w:pos="1080"/>
          <w:tab w:val="right" w:pos="9360"/>
        </w:tabs>
        <w:rPr>
          <w:rFonts w:ascii="Garamond" w:eastAsia="Garamond" w:hAnsi="Garamond" w:cs="Garamond"/>
        </w:rPr>
      </w:pPr>
      <w:r>
        <w:rPr>
          <w:rFonts w:ascii="Garamond"/>
        </w:rPr>
        <w:t xml:space="preserve">Choir or soloist sings the verses. The congregation sings the refrain. The music for the refrain can be found in the </w:t>
      </w:r>
      <w:r>
        <w:rPr>
          <w:rFonts w:ascii="Garamond"/>
          <w:i/>
          <w:iCs/>
        </w:rPr>
        <w:t xml:space="preserve">Christian Worship Supplement Electronic Edition </w:t>
      </w:r>
      <w:r>
        <w:rPr>
          <w:rFonts w:ascii="Garamond"/>
        </w:rPr>
        <w:t>available at NPH. This is perhaps the easiest option to implement for congregations with li</w:t>
      </w:r>
      <w:r>
        <w:rPr>
          <w:rFonts w:ascii="Garamond"/>
        </w:rPr>
        <w:t>mited musical resources.</w:t>
      </w:r>
    </w:p>
    <w:p w:rsidR="00D634CB" w:rsidRDefault="00D634CB">
      <w:pPr>
        <w:pStyle w:val="FreeForm"/>
        <w:tabs>
          <w:tab w:val="left" w:pos="720"/>
          <w:tab w:val="left" w:pos="1080"/>
          <w:tab w:val="right" w:pos="9360"/>
        </w:tabs>
        <w:rPr>
          <w:rFonts w:ascii="Garamond" w:eastAsia="Garamond" w:hAnsi="Garamond" w:cs="Garamond"/>
        </w:rPr>
      </w:pPr>
    </w:p>
    <w:p w:rsidR="00D634CB" w:rsidRDefault="00FF39BF">
      <w:pPr>
        <w:pStyle w:val="FreeForm"/>
        <w:tabs>
          <w:tab w:val="left" w:pos="720"/>
          <w:tab w:val="left" w:pos="1080"/>
          <w:tab w:val="right" w:pos="9360"/>
        </w:tabs>
        <w:rPr>
          <w:rFonts w:ascii="Gill Sans" w:eastAsia="Gill Sans" w:hAnsi="Gill Sans" w:cs="Gill Sans"/>
        </w:rPr>
      </w:pPr>
      <w:r>
        <w:rPr>
          <w:rFonts w:ascii="Gill Sans"/>
        </w:rPr>
        <w:t>OPTION #2:</w:t>
      </w:r>
    </w:p>
    <w:p w:rsidR="00D634CB" w:rsidRDefault="00FF39BF">
      <w:pPr>
        <w:pStyle w:val="FreeForm"/>
        <w:tabs>
          <w:tab w:val="left" w:pos="720"/>
          <w:tab w:val="left" w:pos="1080"/>
          <w:tab w:val="right" w:pos="9360"/>
        </w:tabs>
        <w:rPr>
          <w:rFonts w:ascii="Garamond" w:eastAsia="Garamond" w:hAnsi="Garamond" w:cs="Garamond"/>
        </w:rPr>
      </w:pPr>
      <w:r>
        <w:rPr>
          <w:rFonts w:ascii="Garamond"/>
        </w:rPr>
        <w:t xml:space="preserve">It is proper to replace the </w:t>
      </w:r>
      <w:r>
        <w:rPr>
          <w:rFonts w:ascii="Garamond"/>
          <w:i/>
          <w:iCs/>
        </w:rPr>
        <w:t xml:space="preserve">Gloria in excelsis </w:t>
      </w:r>
      <w:r>
        <w:rPr>
          <w:rFonts w:ascii="Garamond"/>
        </w:rPr>
        <w:t xml:space="preserve">with the canticle </w:t>
      </w:r>
      <w:r>
        <w:rPr>
          <w:rFonts w:ascii="Garamond"/>
          <w:i/>
          <w:iCs/>
        </w:rPr>
        <w:t xml:space="preserve">Dignus est agnus </w:t>
      </w:r>
      <w:r>
        <w:rPr>
          <w:rFonts w:ascii="Garamond"/>
        </w:rPr>
        <w:t xml:space="preserve">during the Season of Easter. One could play </w:t>
      </w:r>
      <w:r>
        <w:rPr>
          <w:rFonts w:ascii="Garamond"/>
          <w:i/>
          <w:iCs/>
        </w:rPr>
        <w:t xml:space="preserve">This Is the Feast </w:t>
      </w:r>
      <w:r>
        <w:rPr>
          <w:rFonts w:ascii="Garamond"/>
        </w:rPr>
        <w:t>straight from Christian Worship 265 with choir or soloist singing the verse</w:t>
      </w:r>
      <w:r>
        <w:rPr>
          <w:rFonts w:ascii="Garamond"/>
        </w:rPr>
        <w:t xml:space="preserve">s and the congregation singing the refrain. A well-known festival setting by Richard Hillert utilizing choir and brass can be found at </w:t>
      </w:r>
      <w:hyperlink r:id="rId12" w:history="1">
        <w:r>
          <w:rPr>
            <w:rStyle w:val="Hyperlink1"/>
            <w:rFonts w:ascii="Garamond"/>
          </w:rPr>
          <w:t>http://www.cph.org/p</w:t>
        </w:r>
        <w:r>
          <w:rPr>
            <w:rStyle w:val="Hyperlink1"/>
            <w:rFonts w:ascii="Garamond"/>
          </w:rPr>
          <w:t>-5484-festival-canticle-worthy-is-christ.aspx?SearchTerm=Hillert</w:t>
        </w:r>
      </w:hyperlink>
      <w:r>
        <w:rPr>
          <w:rFonts w:ascii="Garamond"/>
        </w:rPr>
        <w:t xml:space="preserve">  Note that a director</w:t>
      </w:r>
      <w:r>
        <w:rPr>
          <w:rFonts w:hAnsi="Garamond"/>
        </w:rPr>
        <w:t>’</w:t>
      </w:r>
      <w:r>
        <w:rPr>
          <w:rFonts w:ascii="Garamond"/>
        </w:rPr>
        <w:t>s score and instrumental parts are available separately.</w:t>
      </w:r>
    </w:p>
    <w:p w:rsidR="00D634CB" w:rsidRDefault="00D634CB">
      <w:pPr>
        <w:pStyle w:val="Body"/>
        <w:jc w:val="both"/>
        <w:rPr>
          <w:rFonts w:ascii="Garamond" w:eastAsia="Garamond" w:hAnsi="Garamond" w:cs="Garamond"/>
        </w:rPr>
      </w:pPr>
    </w:p>
    <w:p w:rsidR="00D634CB" w:rsidRDefault="00FF39BF">
      <w:pPr>
        <w:pStyle w:val="Header-Section"/>
        <w:tabs>
          <w:tab w:val="clear" w:pos="9360"/>
        </w:tabs>
        <w:rPr>
          <w:b w:val="0"/>
          <w:bCs w:val="0"/>
        </w:rPr>
      </w:pPr>
      <w:r>
        <w:rPr>
          <w:b w:val="0"/>
          <w:bCs w:val="0"/>
        </w:rPr>
        <w:t xml:space="preserve">OPTION #3:                                                                                                    </w:t>
      </w:r>
      <w:r>
        <w:rPr>
          <w:b w:val="0"/>
          <w:bCs w:val="0"/>
        </w:rPr>
        <w:t xml:space="preserve"> </w:t>
      </w:r>
      <w:r>
        <w:rPr>
          <w:b w:val="0"/>
          <w:bCs w:val="0"/>
        </w:rPr>
        <w:t xml:space="preserve">   This Is the Feast</w:t>
      </w:r>
    </w:p>
    <w:p w:rsidR="00D634CB" w:rsidRDefault="00FF39BF">
      <w:pPr>
        <w:pStyle w:val="Body"/>
        <w:jc w:val="right"/>
        <w:rPr>
          <w:rFonts w:ascii="Garamond" w:eastAsia="Garamond" w:hAnsi="Garamond" w:cs="Garamond"/>
          <w:i/>
          <w:iCs/>
        </w:rPr>
      </w:pPr>
      <w:r>
        <w:rPr>
          <w:rFonts w:ascii="Garamond"/>
          <w:i/>
          <w:iCs/>
        </w:rPr>
        <w:t>Setting by</w:t>
      </w:r>
      <w:r>
        <w:rPr>
          <w:rFonts w:ascii="Garamond"/>
          <w:i/>
          <w:iCs/>
          <w:lang w:val="de-DE"/>
        </w:rPr>
        <w:t xml:space="preserve"> Peter Hallock</w:t>
      </w:r>
    </w:p>
    <w:p w:rsidR="00D634CB" w:rsidRDefault="00D634CB">
      <w:pPr>
        <w:widowControl w:val="0"/>
        <w:tabs>
          <w:tab w:val="left" w:pos="720"/>
          <w:tab w:val="left" w:pos="1440"/>
          <w:tab w:val="left" w:pos="2160"/>
          <w:tab w:val="right" w:pos="8640"/>
        </w:tabs>
        <w:suppressAutoHyphens/>
        <w:rPr>
          <w:rFonts w:ascii="Gill Sans" w:eastAsia="Gill Sans" w:hAnsi="Gill Sans" w:cs="Gill Sans"/>
          <w:spacing w:val="-3"/>
          <w:sz w:val="24"/>
          <w:szCs w:val="24"/>
        </w:rPr>
      </w:pPr>
    </w:p>
    <w:p w:rsidR="00D634CB" w:rsidRDefault="00FF39BF">
      <w:pPr>
        <w:pStyle w:val="FreeForm"/>
        <w:rPr>
          <w:rFonts w:ascii="Garamond" w:eastAsia="Garamond" w:hAnsi="Garamond" w:cs="Garamond"/>
        </w:rPr>
      </w:pPr>
      <w:r>
        <w:rPr>
          <w:rFonts w:ascii="Garamond"/>
          <w:spacing w:val="-3"/>
        </w:rPr>
        <w:t xml:space="preserve">This large and festive setting of </w:t>
      </w:r>
      <w:r>
        <w:rPr>
          <w:rFonts w:ascii="Garamond"/>
          <w:i/>
          <w:iCs/>
          <w:spacing w:val="-3"/>
          <w:lang w:val="fr-FR"/>
        </w:rPr>
        <w:t xml:space="preserve">Dignus est agnus </w:t>
      </w:r>
      <w:r>
        <w:rPr>
          <w:rFonts w:ascii="Garamond"/>
          <w:spacing w:val="-3"/>
        </w:rPr>
        <w:t>is for organ and optional brass. It can be ordered from ionianarts.com catalog #</w:t>
      </w:r>
      <w:r>
        <w:rPr>
          <w:rFonts w:ascii="Garamond"/>
        </w:rPr>
        <w:t>CH-1012. It is written in a contemporary-classical style.</w:t>
      </w:r>
    </w:p>
    <w:p w:rsidR="00D634CB" w:rsidRDefault="00D634CB">
      <w:pPr>
        <w:pStyle w:val="FreeForm"/>
        <w:tabs>
          <w:tab w:val="left" w:pos="720"/>
          <w:tab w:val="left" w:pos="1080"/>
          <w:tab w:val="right" w:pos="9360"/>
        </w:tabs>
        <w:rPr>
          <w:rFonts w:ascii="Garamond" w:eastAsia="Garamond" w:hAnsi="Garamond" w:cs="Garamond"/>
          <w:spacing w:val="-2"/>
          <w:sz w:val="20"/>
          <w:szCs w:val="20"/>
        </w:rPr>
      </w:pPr>
    </w:p>
    <w:p w:rsidR="00D634CB" w:rsidRDefault="00FF39BF">
      <w:pPr>
        <w:widowControl w:val="0"/>
        <w:tabs>
          <w:tab w:val="left" w:pos="720"/>
          <w:tab w:val="left" w:pos="1440"/>
          <w:tab w:val="left" w:pos="2160"/>
          <w:tab w:val="right" w:pos="8640"/>
        </w:tabs>
        <w:suppressAutoHyphens/>
        <w:rPr>
          <w:rFonts w:ascii="Courier New" w:eastAsia="Courier New" w:hAnsi="Courier New" w:cs="Courier New"/>
        </w:rPr>
      </w:pPr>
      <w:r>
        <w:rPr>
          <w:rFonts w:eastAsia="Times New Roman" w:hAnsi="Times New Roman" w:cs="Times New Roman"/>
          <w:i/>
          <w:iCs/>
          <w:spacing w:val="-2"/>
        </w:rPr>
        <w:tab/>
      </w:r>
      <w:r>
        <w:rPr>
          <w:rFonts w:eastAsia="Times New Roman" w:hAnsi="Times New Roman" w:cs="Times New Roman"/>
          <w:i/>
          <w:iCs/>
          <w:spacing w:val="-2"/>
        </w:rPr>
        <w:tab/>
      </w:r>
      <w:r>
        <w:rPr>
          <w:rFonts w:eastAsia="Times New Roman" w:hAnsi="Times New Roman" w:cs="Times New Roman"/>
          <w:i/>
          <w:iCs/>
          <w:spacing w:val="-2"/>
        </w:rPr>
        <w:tab/>
      </w:r>
      <w:r>
        <w:rPr>
          <w:rFonts w:ascii="Courier New" w:eastAsia="Courier New" w:hAnsi="Courier New" w:cs="Courier New"/>
        </w:rPr>
        <w:tab/>
      </w:r>
    </w:p>
    <w:p w:rsidR="00D634CB" w:rsidRDefault="00FF39BF">
      <w:pPr>
        <w:widowControl w:val="0"/>
        <w:tabs>
          <w:tab w:val="left" w:pos="720"/>
          <w:tab w:val="left" w:pos="1440"/>
          <w:tab w:val="left" w:pos="2160"/>
          <w:tab w:val="right" w:pos="8640"/>
        </w:tabs>
        <w:suppressAutoHyphens/>
        <w:ind w:left="720" w:hanging="720"/>
        <w:rPr>
          <w:rFonts w:ascii="Gill Sans" w:eastAsia="Gill Sans" w:hAnsi="Gill Sans" w:cs="Gill Sans"/>
          <w:i/>
          <w:iCs/>
        </w:rPr>
      </w:pPr>
      <w:r>
        <w:rPr>
          <w:rFonts w:ascii="Gill Sans" w:eastAsia="Gill Sans" w:hAnsi="Gill Sans" w:cs="Gill Sans"/>
          <w:i/>
          <w:iCs/>
        </w:rPr>
        <w:tab/>
        <w:t xml:space="preserve">The </w:t>
      </w:r>
      <w:r>
        <w:rPr>
          <w:rFonts w:ascii="Gill Sans" w:eastAsia="Gill Sans" w:hAnsi="Gill Sans" w:cs="Gill Sans"/>
          <w:i/>
          <w:iCs/>
        </w:rPr>
        <w:t>congregation joins the choir to sing the refrain.</w:t>
      </w:r>
    </w:p>
    <w:p w:rsidR="00D634CB" w:rsidRDefault="00FF39BF">
      <w:pPr>
        <w:widowControl w:val="0"/>
        <w:tabs>
          <w:tab w:val="left" w:pos="720"/>
          <w:tab w:val="left" w:pos="1440"/>
          <w:tab w:val="left" w:pos="2160"/>
          <w:tab w:val="right" w:pos="8640"/>
        </w:tabs>
        <w:suppressAutoHyphens/>
        <w:ind w:left="720"/>
        <w:jc w:val="both"/>
        <w:rPr>
          <w:rFonts w:ascii="Garamond" w:eastAsia="Garamond" w:hAnsi="Garamond" w:cs="Garamond"/>
          <w:b/>
          <w:bCs/>
          <w:i/>
          <w:iCs/>
          <w:spacing w:val="-3"/>
          <w:sz w:val="24"/>
          <w:szCs w:val="24"/>
        </w:rPr>
      </w:pPr>
      <w:r>
        <w:rPr>
          <w:rFonts w:ascii="Garamond" w:eastAsia="Garamond" w:hAnsi="Garamond" w:cs="Garamond"/>
          <w:spacing w:val="-3"/>
          <w:sz w:val="24"/>
          <w:szCs w:val="24"/>
        </w:rPr>
        <w:tab/>
      </w:r>
      <w:r>
        <w:rPr>
          <w:rFonts w:ascii="Garamond" w:eastAsia="Garamond" w:hAnsi="Garamond" w:cs="Garamond"/>
          <w:spacing w:val="-3"/>
          <w:sz w:val="24"/>
          <w:szCs w:val="24"/>
        </w:rPr>
        <w:tab/>
      </w:r>
      <w:r>
        <w:rPr>
          <w:rFonts w:ascii="Garamond"/>
          <w:b/>
          <w:bCs/>
          <w:i/>
          <w:iCs/>
          <w:spacing w:val="-3"/>
          <w:sz w:val="24"/>
          <w:szCs w:val="24"/>
        </w:rPr>
        <w:t xml:space="preserve"> </w:t>
      </w:r>
      <w:r>
        <w:rPr>
          <w:rFonts w:ascii="Garamond" w:eastAsia="Garamond" w:hAnsi="Garamond" w:cs="Garamond"/>
          <w:noProof/>
          <w:sz w:val="24"/>
          <w:szCs w:val="24"/>
        </w:rPr>
        <w:drawing>
          <wp:inline distT="0" distB="0" distL="0" distR="0">
            <wp:extent cx="4724400" cy="1638300"/>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1.jpg"/>
                    <pic:cNvPicPr/>
                  </pic:nvPicPr>
                  <pic:blipFill rotWithShape="1">
                    <a:blip r:embed="rId13">
                      <a:extLst/>
                    </a:blip>
                    <a:srcRect l="5374" t="10417" r="6334"/>
                    <a:stretch>
                      <a:fillRect/>
                    </a:stretch>
                  </pic:blipFill>
                  <pic:spPr>
                    <a:xfrm>
                      <a:off x="0" y="0"/>
                      <a:ext cx="4724400" cy="1638300"/>
                    </a:xfrm>
                    <a:prstGeom prst="rect">
                      <a:avLst/>
                    </a:prstGeom>
                    <a:noFill/>
                    <a:ln>
                      <a:noFill/>
                    </a:ln>
                    <a:effectLst/>
                    <a:extLst/>
                  </pic:spPr>
                </pic:pic>
              </a:graphicData>
            </a:graphic>
          </wp:inline>
        </w:drawing>
      </w:r>
    </w:p>
    <w:p w:rsidR="00D634CB" w:rsidRDefault="00D634CB">
      <w:pPr>
        <w:widowControl w:val="0"/>
        <w:tabs>
          <w:tab w:val="left" w:pos="720"/>
          <w:tab w:val="left" w:pos="1440"/>
          <w:tab w:val="left" w:pos="2160"/>
          <w:tab w:val="right" w:pos="8640"/>
        </w:tabs>
        <w:suppressAutoHyphens/>
        <w:ind w:left="720"/>
        <w:jc w:val="both"/>
        <w:rPr>
          <w:rFonts w:ascii="Courier New" w:eastAsia="Courier New" w:hAnsi="Courier New" w:cs="Courier New"/>
          <w:i/>
          <w:iCs/>
          <w:spacing w:val="-3"/>
          <w:sz w:val="24"/>
          <w:szCs w:val="24"/>
        </w:rPr>
      </w:pPr>
    </w:p>
    <w:p w:rsidR="00D634CB" w:rsidRDefault="00FF39BF">
      <w:pPr>
        <w:widowControl w:val="0"/>
        <w:tabs>
          <w:tab w:val="left" w:pos="720"/>
          <w:tab w:val="left" w:pos="1440"/>
          <w:tab w:val="left" w:pos="2160"/>
          <w:tab w:val="right" w:pos="8640"/>
        </w:tabs>
        <w:suppressAutoHyphens/>
        <w:rPr>
          <w:rFonts w:ascii="Gill Sans" w:eastAsia="Gill Sans" w:hAnsi="Gill Sans" w:cs="Gill Sans"/>
          <w:i/>
          <w:iCs/>
        </w:rPr>
      </w:pPr>
      <w:r>
        <w:rPr>
          <w:rFonts w:ascii="Gill Sans" w:eastAsia="Gill Sans" w:hAnsi="Gill Sans" w:cs="Gill Sans"/>
          <w:i/>
          <w:iCs/>
        </w:rPr>
        <w:tab/>
        <w:t>The choir sings the verses of the canticle.</w:t>
      </w:r>
    </w:p>
    <w:p w:rsidR="00D634CB" w:rsidRDefault="00FF39BF">
      <w:pPr>
        <w:widowControl w:val="0"/>
        <w:tabs>
          <w:tab w:val="left" w:pos="720"/>
          <w:tab w:val="left" w:pos="1440"/>
          <w:tab w:val="left" w:pos="2160"/>
          <w:tab w:val="right" w:pos="8640"/>
        </w:tabs>
        <w:suppressAutoHyphens/>
        <w:rPr>
          <w:rFonts w:ascii="Garamond" w:eastAsia="Garamond" w:hAnsi="Garamond" w:cs="Garamond"/>
          <w:b/>
          <w:bCs/>
          <w:i/>
          <w:iCs/>
          <w:spacing w:val="-3"/>
          <w:sz w:val="24"/>
          <w:szCs w:val="24"/>
        </w:rPr>
      </w:pPr>
      <w:r>
        <w:rPr>
          <w:rFonts w:ascii="Garamond" w:eastAsia="Garamond" w:hAnsi="Garamond" w:cs="Garamond"/>
          <w:b/>
          <w:bCs/>
          <w:i/>
          <w:iCs/>
          <w:spacing w:val="-3"/>
          <w:sz w:val="24"/>
          <w:szCs w:val="24"/>
        </w:rPr>
        <w:tab/>
      </w:r>
    </w:p>
    <w:p w:rsidR="00D634CB" w:rsidRDefault="00FF39BF">
      <w:pPr>
        <w:widowControl w:val="0"/>
        <w:tabs>
          <w:tab w:val="left" w:pos="720"/>
          <w:tab w:val="left" w:pos="1440"/>
          <w:tab w:val="left" w:pos="2160"/>
          <w:tab w:val="right" w:pos="8640"/>
        </w:tabs>
        <w:suppressAutoHyphens/>
        <w:rPr>
          <w:rFonts w:ascii="Garamond" w:eastAsia="Garamond" w:hAnsi="Garamond" w:cs="Garamond"/>
          <w:b/>
          <w:bCs/>
          <w:spacing w:val="-3"/>
          <w:sz w:val="24"/>
          <w:szCs w:val="24"/>
        </w:rPr>
      </w:pPr>
      <w:r>
        <w:rPr>
          <w:rFonts w:ascii="Garamond" w:eastAsia="Garamond" w:hAnsi="Garamond" w:cs="Garamond"/>
          <w:b/>
          <w:bCs/>
          <w:i/>
          <w:iCs/>
          <w:spacing w:val="-3"/>
          <w:sz w:val="24"/>
          <w:szCs w:val="24"/>
        </w:rPr>
        <w:tab/>
      </w:r>
      <w:r>
        <w:rPr>
          <w:rFonts w:ascii="Garamond"/>
          <w:spacing w:val="-3"/>
          <w:sz w:val="24"/>
          <w:szCs w:val="24"/>
        </w:rPr>
        <w:t xml:space="preserve">Worthy is Christ, the Lamb who was slain, whose blood sets us free to be people of God. </w:t>
      </w:r>
      <w:r>
        <w:rPr>
          <w:rFonts w:ascii="Garamond"/>
          <w:spacing w:val="-3"/>
          <w:sz w:val="24"/>
          <w:szCs w:val="24"/>
        </w:rPr>
        <w:tab/>
      </w:r>
      <w:r>
        <w:rPr>
          <w:rFonts w:ascii="Garamond"/>
          <w:b/>
          <w:bCs/>
          <w:spacing w:val="-3"/>
          <w:sz w:val="24"/>
          <w:szCs w:val="24"/>
        </w:rPr>
        <w:t>Refrain</w:t>
      </w:r>
    </w:p>
    <w:p w:rsidR="00D634CB" w:rsidRDefault="00D634CB">
      <w:pPr>
        <w:widowControl w:val="0"/>
        <w:tabs>
          <w:tab w:val="left" w:pos="720"/>
          <w:tab w:val="left" w:pos="1440"/>
          <w:tab w:val="left" w:pos="2160"/>
          <w:tab w:val="right" w:pos="8640"/>
        </w:tabs>
        <w:suppressAutoHyphens/>
        <w:rPr>
          <w:rFonts w:ascii="Garamond" w:eastAsia="Garamond" w:hAnsi="Garamond" w:cs="Garamond"/>
          <w:sz w:val="24"/>
          <w:szCs w:val="24"/>
        </w:rPr>
      </w:pPr>
    </w:p>
    <w:p w:rsidR="00D634CB" w:rsidRDefault="00FF39BF">
      <w:pPr>
        <w:widowControl w:val="0"/>
        <w:tabs>
          <w:tab w:val="left" w:pos="720"/>
          <w:tab w:val="left" w:pos="1440"/>
          <w:tab w:val="left" w:pos="2160"/>
          <w:tab w:val="right" w:pos="8640"/>
        </w:tabs>
        <w:suppressAutoHyphens/>
        <w:rPr>
          <w:rFonts w:ascii="Garamond" w:eastAsia="Garamond" w:hAnsi="Garamond" w:cs="Garamond"/>
          <w:spacing w:val="-3"/>
          <w:sz w:val="24"/>
          <w:szCs w:val="24"/>
        </w:rPr>
      </w:pPr>
      <w:r>
        <w:rPr>
          <w:rFonts w:ascii="Garamond" w:eastAsia="Garamond" w:hAnsi="Garamond" w:cs="Garamond"/>
          <w:spacing w:val="-3"/>
          <w:sz w:val="24"/>
          <w:szCs w:val="24"/>
        </w:rPr>
        <w:tab/>
      </w:r>
      <w:r>
        <w:rPr>
          <w:rFonts w:ascii="Garamond" w:eastAsia="Garamond" w:hAnsi="Garamond" w:cs="Garamond"/>
          <w:spacing w:val="-3"/>
          <w:sz w:val="24"/>
          <w:szCs w:val="24"/>
        </w:rPr>
        <w:t xml:space="preserve">Power, riches, wisdom, and strength, and honor, blessing, and glory are his.  </w:t>
      </w:r>
      <w:r>
        <w:rPr>
          <w:rFonts w:ascii="Garamond"/>
          <w:b/>
          <w:bCs/>
          <w:spacing w:val="-3"/>
          <w:sz w:val="24"/>
          <w:szCs w:val="24"/>
        </w:rPr>
        <w:t>Refrain</w:t>
      </w:r>
    </w:p>
    <w:p w:rsidR="00D634CB" w:rsidRDefault="00D634CB">
      <w:pPr>
        <w:widowControl w:val="0"/>
        <w:tabs>
          <w:tab w:val="left" w:pos="720"/>
          <w:tab w:val="left" w:pos="1440"/>
          <w:tab w:val="left" w:pos="2160"/>
          <w:tab w:val="right" w:pos="8640"/>
        </w:tabs>
        <w:suppressAutoHyphens/>
        <w:rPr>
          <w:rFonts w:ascii="Garamond" w:eastAsia="Garamond" w:hAnsi="Garamond" w:cs="Garamond"/>
          <w:sz w:val="24"/>
          <w:szCs w:val="24"/>
        </w:rPr>
      </w:pPr>
    </w:p>
    <w:p w:rsidR="00D634CB" w:rsidRDefault="00FF39BF">
      <w:pPr>
        <w:widowControl w:val="0"/>
        <w:tabs>
          <w:tab w:val="left" w:pos="720"/>
          <w:tab w:val="left" w:pos="1440"/>
          <w:tab w:val="left" w:pos="2160"/>
          <w:tab w:val="right" w:pos="8640"/>
        </w:tabs>
        <w:suppressAutoHyphens/>
        <w:rPr>
          <w:rFonts w:ascii="Garamond" w:eastAsia="Garamond" w:hAnsi="Garamond" w:cs="Garamond"/>
          <w:spacing w:val="-3"/>
          <w:sz w:val="24"/>
          <w:szCs w:val="24"/>
        </w:rPr>
      </w:pPr>
      <w:r>
        <w:rPr>
          <w:rFonts w:ascii="Garamond" w:eastAsia="Garamond" w:hAnsi="Garamond" w:cs="Garamond"/>
          <w:spacing w:val="-3"/>
          <w:sz w:val="24"/>
          <w:szCs w:val="24"/>
        </w:rPr>
        <w:tab/>
        <w:t xml:space="preserve">Sing with all the people of God, and join in the hymn of all creation:  </w:t>
      </w:r>
      <w:r>
        <w:rPr>
          <w:rFonts w:ascii="Garamond"/>
          <w:b/>
          <w:bCs/>
          <w:spacing w:val="-3"/>
          <w:sz w:val="24"/>
          <w:szCs w:val="24"/>
        </w:rPr>
        <w:t>Refrain</w:t>
      </w:r>
    </w:p>
    <w:p w:rsidR="00D634CB" w:rsidRDefault="00D634CB">
      <w:pPr>
        <w:widowControl w:val="0"/>
        <w:tabs>
          <w:tab w:val="left" w:pos="720"/>
          <w:tab w:val="left" w:pos="1440"/>
          <w:tab w:val="left" w:pos="2160"/>
          <w:tab w:val="right" w:pos="8640"/>
        </w:tabs>
        <w:suppressAutoHyphens/>
        <w:rPr>
          <w:rFonts w:ascii="Garamond" w:eastAsia="Garamond" w:hAnsi="Garamond" w:cs="Garamond"/>
          <w:sz w:val="24"/>
          <w:szCs w:val="24"/>
        </w:rPr>
      </w:pPr>
    </w:p>
    <w:p w:rsidR="00D634CB" w:rsidRDefault="00FF39BF">
      <w:pPr>
        <w:widowControl w:val="0"/>
        <w:tabs>
          <w:tab w:val="left" w:pos="720"/>
          <w:tab w:val="left" w:pos="1440"/>
          <w:tab w:val="left" w:pos="2160"/>
          <w:tab w:val="right" w:pos="8640"/>
        </w:tabs>
        <w:suppressAutoHyphens/>
        <w:rPr>
          <w:rFonts w:ascii="Garamond" w:eastAsia="Garamond" w:hAnsi="Garamond" w:cs="Garamond"/>
          <w:spacing w:val="-3"/>
          <w:sz w:val="24"/>
          <w:szCs w:val="24"/>
        </w:rPr>
      </w:pPr>
      <w:r>
        <w:rPr>
          <w:rFonts w:ascii="Garamond" w:eastAsia="Garamond" w:hAnsi="Garamond" w:cs="Garamond"/>
          <w:spacing w:val="-3"/>
          <w:sz w:val="24"/>
          <w:szCs w:val="24"/>
        </w:rPr>
        <w:tab/>
        <w:t xml:space="preserve">Blessing, honor, glory, and might be to God and the Lamb forever.  Amen.  </w:t>
      </w:r>
      <w:r>
        <w:rPr>
          <w:rFonts w:ascii="Garamond"/>
          <w:b/>
          <w:bCs/>
          <w:spacing w:val="-3"/>
          <w:sz w:val="24"/>
          <w:szCs w:val="24"/>
        </w:rPr>
        <w:t>Refrain</w:t>
      </w:r>
    </w:p>
    <w:p w:rsidR="00D634CB" w:rsidRDefault="00D634CB">
      <w:pPr>
        <w:widowControl w:val="0"/>
        <w:tabs>
          <w:tab w:val="left" w:pos="720"/>
          <w:tab w:val="left" w:pos="1440"/>
          <w:tab w:val="left" w:pos="2160"/>
          <w:tab w:val="right" w:pos="8640"/>
        </w:tabs>
        <w:suppressAutoHyphens/>
        <w:rPr>
          <w:rFonts w:ascii="Garamond" w:eastAsia="Garamond" w:hAnsi="Garamond" w:cs="Garamond"/>
          <w:sz w:val="24"/>
          <w:szCs w:val="24"/>
        </w:rPr>
      </w:pPr>
    </w:p>
    <w:p w:rsidR="00D634CB" w:rsidRDefault="00FF39BF">
      <w:pPr>
        <w:widowControl w:val="0"/>
        <w:tabs>
          <w:tab w:val="left" w:pos="720"/>
          <w:tab w:val="left" w:pos="1440"/>
          <w:tab w:val="left" w:pos="2160"/>
          <w:tab w:val="right" w:pos="8640"/>
        </w:tabs>
        <w:suppressAutoHyphens/>
        <w:rPr>
          <w:rFonts w:ascii="Garamond" w:eastAsia="Garamond" w:hAnsi="Garamond" w:cs="Garamond"/>
          <w:b/>
          <w:bCs/>
          <w:spacing w:val="-3"/>
          <w:sz w:val="24"/>
          <w:szCs w:val="24"/>
        </w:rPr>
      </w:pPr>
      <w:r>
        <w:rPr>
          <w:rFonts w:ascii="Garamond" w:eastAsia="Garamond" w:hAnsi="Garamond" w:cs="Garamond"/>
          <w:spacing w:val="-3"/>
          <w:sz w:val="24"/>
          <w:szCs w:val="24"/>
        </w:rPr>
        <w:tab/>
      </w:r>
      <w:r>
        <w:rPr>
          <w:rFonts w:ascii="Garamond" w:eastAsia="Garamond" w:hAnsi="Garamond" w:cs="Garamond"/>
          <w:spacing w:val="-3"/>
          <w:sz w:val="24"/>
          <w:szCs w:val="24"/>
        </w:rPr>
        <w:t xml:space="preserve">For the Lamb who was slain has begun his reign.  Alleluia!  </w:t>
      </w:r>
      <w:r>
        <w:rPr>
          <w:rFonts w:ascii="Garamond"/>
          <w:b/>
          <w:bCs/>
          <w:spacing w:val="-3"/>
          <w:sz w:val="24"/>
          <w:szCs w:val="24"/>
        </w:rPr>
        <w:t>Refrain</w:t>
      </w:r>
    </w:p>
    <w:p w:rsidR="00D634CB" w:rsidRDefault="00D634CB">
      <w:pPr>
        <w:widowControl w:val="0"/>
        <w:tabs>
          <w:tab w:val="left" w:pos="720"/>
          <w:tab w:val="left" w:pos="1440"/>
          <w:tab w:val="left" w:pos="2160"/>
          <w:tab w:val="right" w:pos="8640"/>
        </w:tabs>
        <w:suppressAutoHyphens/>
        <w:rPr>
          <w:rFonts w:ascii="Garamond" w:eastAsia="Garamond" w:hAnsi="Garamond" w:cs="Garamond"/>
          <w:b/>
          <w:bCs/>
          <w:spacing w:val="-3"/>
          <w:sz w:val="24"/>
          <w:szCs w:val="24"/>
        </w:rPr>
      </w:pPr>
    </w:p>
    <w:p w:rsidR="00D634CB" w:rsidRDefault="00D634CB">
      <w:pPr>
        <w:widowControl w:val="0"/>
        <w:tabs>
          <w:tab w:val="left" w:pos="720"/>
          <w:tab w:val="left" w:pos="1440"/>
          <w:tab w:val="left" w:pos="2160"/>
          <w:tab w:val="right" w:pos="8640"/>
        </w:tabs>
        <w:suppressAutoHyphens/>
        <w:rPr>
          <w:rFonts w:ascii="Garamond" w:eastAsia="Garamond" w:hAnsi="Garamond" w:cs="Garamond"/>
          <w:b/>
          <w:bCs/>
          <w:spacing w:val="-3"/>
          <w:sz w:val="24"/>
          <w:szCs w:val="24"/>
        </w:rPr>
      </w:pPr>
    </w:p>
    <w:p w:rsidR="00D634CB" w:rsidRDefault="00FF39BF">
      <w:pPr>
        <w:pStyle w:val="FreeForm"/>
        <w:tabs>
          <w:tab w:val="left" w:pos="720"/>
          <w:tab w:val="left" w:pos="1080"/>
          <w:tab w:val="right" w:pos="9360"/>
        </w:tabs>
        <w:rPr>
          <w:rFonts w:ascii="Gill Sans" w:eastAsia="Gill Sans" w:hAnsi="Gill Sans" w:cs="Gill Sans"/>
        </w:rPr>
      </w:pPr>
      <w:r>
        <w:rPr>
          <w:rFonts w:ascii="Gill Sans"/>
        </w:rPr>
        <w:t>OPTION IV:</w:t>
      </w:r>
    </w:p>
    <w:p w:rsidR="00D634CB" w:rsidRDefault="00FF39BF">
      <w:pPr>
        <w:pStyle w:val="FreeForm"/>
        <w:tabs>
          <w:tab w:val="left" w:pos="720"/>
          <w:tab w:val="left" w:pos="1080"/>
          <w:tab w:val="right" w:pos="9360"/>
        </w:tabs>
        <w:rPr>
          <w:rFonts w:ascii="Garamond" w:eastAsia="Garamond" w:hAnsi="Garamond" w:cs="Garamond"/>
        </w:rPr>
      </w:pPr>
      <w:r>
        <w:rPr>
          <w:rFonts w:ascii="Garamond"/>
        </w:rPr>
        <w:t xml:space="preserve">If you wish to keep the </w:t>
      </w:r>
      <w:r>
        <w:rPr>
          <w:rFonts w:ascii="Garamond"/>
          <w:i/>
          <w:iCs/>
        </w:rPr>
        <w:t xml:space="preserve">Gloria in excelsis, </w:t>
      </w:r>
      <w:r>
        <w:rPr>
          <w:rFonts w:ascii="Garamond"/>
        </w:rPr>
        <w:t xml:space="preserve">consider the </w:t>
      </w:r>
      <w:r>
        <w:rPr>
          <w:rFonts w:ascii="Garamond"/>
          <w:i/>
          <w:iCs/>
        </w:rPr>
        <w:t xml:space="preserve">metrical version </w:t>
      </w:r>
      <w:r>
        <w:rPr>
          <w:rFonts w:ascii="Garamond"/>
        </w:rPr>
        <w:t>that is found in the CWS Divine Service II. The four stanzas found on CWS p. 30 can be sung according</w:t>
      </w:r>
      <w:r>
        <w:rPr>
          <w:rFonts w:ascii="Garamond"/>
        </w:rPr>
        <w:t xml:space="preserve"> to the tune of DUKE STREET (</w:t>
      </w:r>
      <w:r>
        <w:rPr>
          <w:rFonts w:hAnsi="Garamond"/>
        </w:rPr>
        <w:t>“</w:t>
      </w:r>
      <w:r>
        <w:rPr>
          <w:rFonts w:ascii="Garamond"/>
        </w:rPr>
        <w:t>I Know that My Redeemer Lives</w:t>
      </w:r>
      <w:r>
        <w:rPr>
          <w:rFonts w:hAnsi="Garamond"/>
        </w:rPr>
        <w:t>”</w:t>
      </w:r>
      <w:r>
        <w:rPr>
          <w:rFonts w:ascii="Garamond"/>
        </w:rPr>
        <w:t>) found below. This would be an easy opportunity to include instruments on, for instance, stanzas one and four. The Richard Rose resource that was suggested for the opening hymn (Option 1) also co</w:t>
      </w:r>
      <w:r>
        <w:rPr>
          <w:rFonts w:ascii="Garamond"/>
        </w:rPr>
        <w:t xml:space="preserve">ntains a setting of DUKE STREET for organ/keyboard and a wide variety of instruments. Beware, however: </w:t>
      </w:r>
      <w:r>
        <w:rPr>
          <w:rFonts w:ascii="Garamond"/>
          <w:i/>
          <w:iCs/>
        </w:rPr>
        <w:t xml:space="preserve">I Know that My Redeemer Lives </w:t>
      </w:r>
      <w:r>
        <w:rPr>
          <w:rFonts w:ascii="Garamond"/>
        </w:rPr>
        <w:t>is suggested for the closing hymn. Some repetition is a good thing especially in situations where new congregations are act</w:t>
      </w:r>
      <w:r>
        <w:rPr>
          <w:rFonts w:ascii="Garamond"/>
        </w:rPr>
        <w:t xml:space="preserve">ively learning the basic hymns. If you chose this option for the </w:t>
      </w:r>
      <w:r>
        <w:rPr>
          <w:rFonts w:ascii="Garamond"/>
          <w:i/>
          <w:iCs/>
        </w:rPr>
        <w:t xml:space="preserve">Gloria, </w:t>
      </w:r>
      <w:r>
        <w:rPr>
          <w:rFonts w:ascii="Garamond"/>
        </w:rPr>
        <w:t>then choose fewer stanzas, perhaps just one or two, for the closing hymn.</w:t>
      </w:r>
    </w:p>
    <w:p w:rsidR="00D634CB" w:rsidRDefault="00D634CB">
      <w:pPr>
        <w:pStyle w:val="FreeForm"/>
        <w:tabs>
          <w:tab w:val="left" w:pos="720"/>
          <w:tab w:val="left" w:pos="1080"/>
          <w:tab w:val="right" w:pos="9360"/>
        </w:tabs>
        <w:rPr>
          <w:rFonts w:ascii="Garamond" w:eastAsia="Garamond" w:hAnsi="Garamond" w:cs="Garamond"/>
        </w:rPr>
      </w:pPr>
    </w:p>
    <w:p w:rsidR="00D634CB" w:rsidRDefault="00D634CB">
      <w:pPr>
        <w:pStyle w:val="FreeForm"/>
        <w:tabs>
          <w:tab w:val="left" w:pos="720"/>
          <w:tab w:val="left" w:pos="1080"/>
          <w:tab w:val="right" w:pos="9360"/>
        </w:tabs>
        <w:rPr>
          <w:rFonts w:ascii="Garamond" w:eastAsia="Garamond" w:hAnsi="Garamond" w:cs="Garamond"/>
          <w:b/>
          <w:bCs/>
        </w:rPr>
      </w:pPr>
    </w:p>
    <w:p w:rsidR="00D634CB" w:rsidRDefault="00D634CB">
      <w:pPr>
        <w:widowControl w:val="0"/>
        <w:tabs>
          <w:tab w:val="left" w:pos="720"/>
          <w:tab w:val="left" w:pos="1440"/>
          <w:tab w:val="left" w:pos="2160"/>
          <w:tab w:val="right" w:pos="8640"/>
        </w:tabs>
        <w:suppressAutoHyphens/>
        <w:rPr>
          <w:rFonts w:ascii="Garamond" w:eastAsia="Garamond" w:hAnsi="Garamond" w:cs="Garamond"/>
          <w:b/>
          <w:bCs/>
          <w:spacing w:val="-3"/>
          <w:sz w:val="24"/>
          <w:szCs w:val="24"/>
        </w:rPr>
      </w:pPr>
    </w:p>
    <w:p w:rsidR="00D634CB" w:rsidRDefault="00FF39BF">
      <w:pPr>
        <w:widowControl w:val="0"/>
        <w:tabs>
          <w:tab w:val="left" w:pos="720"/>
          <w:tab w:val="left" w:pos="1440"/>
          <w:tab w:val="left" w:pos="2160"/>
          <w:tab w:val="right" w:pos="8640"/>
        </w:tabs>
        <w:suppressAutoHyphens/>
        <w:rPr>
          <w:rFonts w:ascii="Garamond" w:eastAsia="Garamond" w:hAnsi="Garamond" w:cs="Garamond"/>
          <w:b/>
          <w:bCs/>
          <w:spacing w:val="-3"/>
          <w:sz w:val="24"/>
          <w:szCs w:val="24"/>
        </w:rPr>
      </w:pPr>
      <w:r>
        <w:rPr>
          <w:rFonts w:ascii="Garamond" w:eastAsia="Garamond" w:hAnsi="Garamond" w:cs="Garamond"/>
          <w:b/>
          <w:bCs/>
          <w:noProof/>
          <w:spacing w:val="-3"/>
          <w:sz w:val="24"/>
          <w:szCs w:val="24"/>
        </w:rPr>
        <w:drawing>
          <wp:inline distT="0" distB="0" distL="0" distR="0">
            <wp:extent cx="5715000" cy="5788962"/>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asted-image.png"/>
                    <pic:cNvPicPr/>
                  </pic:nvPicPr>
                  <pic:blipFill rotWithShape="1">
                    <a:blip r:embed="rId14">
                      <a:extLst/>
                    </a:blip>
                    <a:srcRect/>
                    <a:stretch>
                      <a:fillRect/>
                    </a:stretch>
                  </pic:blipFill>
                  <pic:spPr>
                    <a:xfrm>
                      <a:off x="0" y="0"/>
                      <a:ext cx="5715000" cy="5788962"/>
                    </a:xfrm>
                    <a:prstGeom prst="rect">
                      <a:avLst/>
                    </a:prstGeom>
                    <a:noFill/>
                    <a:ln>
                      <a:noFill/>
                    </a:ln>
                    <a:effectLst/>
                    <a:extLst/>
                  </pic:spPr>
                </pic:pic>
              </a:graphicData>
            </a:graphic>
          </wp:inline>
        </w:drawing>
      </w:r>
    </w:p>
    <w:p w:rsidR="00D634CB" w:rsidRDefault="00FF39BF">
      <w:pPr>
        <w:widowControl w:val="0"/>
        <w:tabs>
          <w:tab w:val="left" w:pos="720"/>
          <w:tab w:val="left" w:pos="1440"/>
          <w:tab w:val="left" w:pos="2160"/>
          <w:tab w:val="right" w:pos="8640"/>
        </w:tabs>
        <w:suppressAutoHyphens/>
        <w:jc w:val="center"/>
        <w:rPr>
          <w:rFonts w:ascii="Garamond" w:eastAsia="Garamond" w:hAnsi="Garamond" w:cs="Garamond"/>
          <w:b/>
          <w:bCs/>
          <w:spacing w:val="-3"/>
          <w:sz w:val="24"/>
          <w:szCs w:val="24"/>
        </w:rPr>
      </w:pPr>
      <w:r>
        <w:rPr>
          <w:rFonts w:ascii="Garamond" w:eastAsia="Garamond" w:hAnsi="Garamond" w:cs="Garamond"/>
          <w:b/>
          <w:bCs/>
          <w:noProof/>
          <w:spacing w:val="-3"/>
          <w:sz w:val="24"/>
          <w:szCs w:val="24"/>
        </w:rPr>
        <w:drawing>
          <wp:inline distT="0" distB="0" distL="0" distR="0">
            <wp:extent cx="4127500" cy="1057298"/>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A-37C.png"/>
                    <pic:cNvPicPr/>
                  </pic:nvPicPr>
                  <pic:blipFill rotWithShape="1">
                    <a:blip r:embed="rId15">
                      <a:extLst/>
                    </a:blip>
                    <a:srcRect/>
                    <a:stretch>
                      <a:fillRect/>
                    </a:stretch>
                  </pic:blipFill>
                  <pic:spPr>
                    <a:xfrm>
                      <a:off x="0" y="0"/>
                      <a:ext cx="4127500" cy="1057298"/>
                    </a:xfrm>
                    <a:prstGeom prst="rect">
                      <a:avLst/>
                    </a:prstGeom>
                    <a:noFill/>
                    <a:ln>
                      <a:noFill/>
                    </a:ln>
                    <a:effectLst/>
                    <a:extLst/>
                  </pic:spPr>
                </pic:pic>
              </a:graphicData>
            </a:graphic>
          </wp:inline>
        </w:drawing>
      </w:r>
    </w:p>
    <w:p w:rsidR="00D634CB" w:rsidRDefault="00D634CB">
      <w:pPr>
        <w:widowControl w:val="0"/>
        <w:tabs>
          <w:tab w:val="left" w:pos="720"/>
          <w:tab w:val="left" w:pos="1440"/>
          <w:tab w:val="left" w:pos="2160"/>
          <w:tab w:val="right" w:pos="8640"/>
        </w:tabs>
        <w:suppressAutoHyphens/>
        <w:rPr>
          <w:rFonts w:ascii="Courier New" w:eastAsia="Courier New" w:hAnsi="Courier New" w:cs="Courier New"/>
          <w:b/>
          <w:bCs/>
          <w:sz w:val="24"/>
          <w:szCs w:val="24"/>
        </w:rPr>
      </w:pPr>
    </w:p>
    <w:p w:rsidR="00D634CB" w:rsidRDefault="00FF39BF">
      <w:pPr>
        <w:pStyle w:val="Heading1A"/>
        <w:tabs>
          <w:tab w:val="left" w:pos="720"/>
          <w:tab w:val="left" w:pos="1080"/>
          <w:tab w:val="right" w:pos="9360"/>
        </w:tabs>
        <w:rPr>
          <w:smallCaps/>
        </w:rPr>
      </w:pPr>
      <w:r>
        <w:rPr>
          <w:smallCaps/>
        </w:rPr>
        <w:t>The Word of God</w:t>
      </w:r>
    </w:p>
    <w:p w:rsidR="00D634CB" w:rsidRDefault="00D634CB">
      <w:pPr>
        <w:pStyle w:val="FreeForm"/>
        <w:tabs>
          <w:tab w:val="left" w:pos="720"/>
          <w:tab w:val="left" w:pos="1080"/>
          <w:tab w:val="right" w:pos="9360"/>
        </w:tabs>
        <w:rPr>
          <w:rFonts w:ascii="Garamond" w:eastAsia="Garamond" w:hAnsi="Garamond" w:cs="Garamond"/>
        </w:rPr>
      </w:pPr>
    </w:p>
    <w:p w:rsidR="00D634CB" w:rsidRDefault="00FF39BF">
      <w:pPr>
        <w:pStyle w:val="FreeForm"/>
        <w:tabs>
          <w:tab w:val="left" w:pos="720"/>
          <w:tab w:val="left" w:pos="1080"/>
          <w:tab w:val="right" w:pos="9360"/>
        </w:tabs>
        <w:rPr>
          <w:rFonts w:ascii="Garamond" w:eastAsia="Garamond" w:hAnsi="Garamond" w:cs="Garamond"/>
        </w:rPr>
      </w:pPr>
      <w:r>
        <w:rPr>
          <w:rFonts w:ascii="Garamond"/>
        </w:rPr>
        <w:t>M:</w:t>
      </w:r>
      <w:r>
        <w:rPr>
          <w:rFonts w:ascii="Garamond" w:eastAsia="Garamond" w:hAnsi="Garamond" w:cs="Garamond"/>
          <w:b/>
          <w:bCs/>
        </w:rPr>
        <w:tab/>
      </w:r>
      <w:r>
        <w:rPr>
          <w:rFonts w:ascii="Garamond"/>
        </w:rPr>
        <w:t>The Lord be with you.</w:t>
      </w:r>
    </w:p>
    <w:p w:rsidR="00D634CB" w:rsidRDefault="00FF39BF">
      <w:pPr>
        <w:pStyle w:val="FreeForm"/>
        <w:tabs>
          <w:tab w:val="left" w:pos="720"/>
          <w:tab w:val="left" w:pos="1080"/>
          <w:tab w:val="right" w:pos="9360"/>
        </w:tabs>
        <w:rPr>
          <w:rFonts w:ascii="Garamond" w:eastAsia="Garamond" w:hAnsi="Garamond" w:cs="Garamond"/>
          <w:b/>
          <w:bCs/>
        </w:rPr>
      </w:pPr>
      <w:r>
        <w:rPr>
          <w:rFonts w:ascii="Garamond"/>
          <w:b/>
          <w:bCs/>
        </w:rPr>
        <w:t>C:</w:t>
      </w:r>
      <w:r>
        <w:rPr>
          <w:rFonts w:ascii="Garamond"/>
          <w:b/>
          <w:bCs/>
        </w:rPr>
        <w:tab/>
        <w:t>And also with you.</w:t>
      </w:r>
    </w:p>
    <w:p w:rsidR="00D634CB" w:rsidRDefault="00D634CB">
      <w:pPr>
        <w:pStyle w:val="FreeForm"/>
        <w:tabs>
          <w:tab w:val="left" w:pos="720"/>
          <w:tab w:val="left" w:pos="1080"/>
          <w:tab w:val="right" w:pos="9360"/>
        </w:tabs>
        <w:rPr>
          <w:rFonts w:ascii="Garamond" w:eastAsia="Garamond" w:hAnsi="Garamond" w:cs="Garamond"/>
          <w:b/>
          <w:bCs/>
        </w:rPr>
      </w:pPr>
    </w:p>
    <w:p w:rsidR="00D634CB" w:rsidRDefault="00FF39BF">
      <w:pPr>
        <w:pStyle w:val="PM"/>
        <w:tabs>
          <w:tab w:val="left" w:pos="720"/>
          <w:tab w:val="left" w:pos="1080"/>
          <w:tab w:val="right" w:pos="9360"/>
        </w:tabs>
      </w:pPr>
      <w:r>
        <w:t>M:</w:t>
      </w:r>
      <w:r>
        <w:tab/>
        <w:t xml:space="preserve">Let us pray. </w:t>
      </w:r>
    </w:p>
    <w:p w:rsidR="00D634CB" w:rsidRDefault="00D634CB">
      <w:pPr>
        <w:pStyle w:val="PM"/>
        <w:tabs>
          <w:tab w:val="left" w:pos="720"/>
          <w:tab w:val="left" w:pos="1080"/>
          <w:tab w:val="right" w:pos="9360"/>
        </w:tabs>
      </w:pPr>
    </w:p>
    <w:p w:rsidR="00D634CB" w:rsidRDefault="00FF39BF">
      <w:pPr>
        <w:pStyle w:val="PM"/>
        <w:tabs>
          <w:tab w:val="left" w:pos="720"/>
          <w:tab w:val="left" w:pos="1080"/>
          <w:tab w:val="right" w:pos="9360"/>
        </w:tabs>
      </w:pPr>
      <w:r>
        <w:tab/>
        <w:t xml:space="preserve">Almighty God, by </w:t>
      </w:r>
      <w:r>
        <w:t>the glorious resurrection of your Son Jesus Christ you conquered death and opened the gate to eternal life.  Grant that we, who have been raised with him through baptism, may walk in the newness of life and ever rejoice in the hope of sharing his glory; th</w:t>
      </w:r>
      <w:r>
        <w:t>rough Jesus Christ our Lord, to whom, with you and the Holy Spirit be dominion and praise now and forever.</w:t>
      </w:r>
    </w:p>
    <w:p w:rsidR="00D634CB" w:rsidRDefault="00D634CB">
      <w:pPr>
        <w:pStyle w:val="PM"/>
        <w:tabs>
          <w:tab w:val="left" w:pos="720"/>
          <w:tab w:val="left" w:pos="1080"/>
          <w:tab w:val="right" w:pos="9360"/>
        </w:tabs>
      </w:pPr>
    </w:p>
    <w:p w:rsidR="00D634CB" w:rsidRDefault="00FF39BF">
      <w:pPr>
        <w:pStyle w:val="FreeForm"/>
        <w:tabs>
          <w:tab w:val="left" w:pos="720"/>
          <w:tab w:val="left" w:pos="1080"/>
          <w:tab w:val="right" w:pos="9360"/>
        </w:tabs>
        <w:rPr>
          <w:rFonts w:ascii="Garamond" w:eastAsia="Garamond" w:hAnsi="Garamond" w:cs="Garamond"/>
          <w:b/>
          <w:bCs/>
        </w:rPr>
      </w:pPr>
      <w:r>
        <w:rPr>
          <w:rFonts w:ascii="Garamond"/>
          <w:b/>
          <w:bCs/>
        </w:rPr>
        <w:t>C:</w:t>
      </w:r>
      <w:r>
        <w:rPr>
          <w:rFonts w:ascii="Garamond"/>
          <w:b/>
          <w:bCs/>
        </w:rPr>
        <w:tab/>
        <w:t>Amen.</w:t>
      </w:r>
    </w:p>
    <w:p w:rsidR="00D634CB" w:rsidRDefault="00D634CB">
      <w:pPr>
        <w:pStyle w:val="FreeForm"/>
        <w:tabs>
          <w:tab w:val="left" w:pos="720"/>
          <w:tab w:val="left" w:pos="1080"/>
          <w:tab w:val="right" w:pos="9360"/>
        </w:tabs>
        <w:rPr>
          <w:rFonts w:ascii="Garamond" w:eastAsia="Garamond" w:hAnsi="Garamond" w:cs="Garamond"/>
          <w:b/>
          <w:bCs/>
        </w:rPr>
      </w:pPr>
    </w:p>
    <w:p w:rsidR="00D634CB" w:rsidRDefault="00FF39BF">
      <w:pPr>
        <w:widowControl w:val="0"/>
        <w:tabs>
          <w:tab w:val="left" w:pos="720"/>
          <w:tab w:val="left" w:pos="1440"/>
          <w:tab w:val="left" w:pos="2160"/>
          <w:tab w:val="right" w:pos="8640"/>
        </w:tabs>
        <w:suppressAutoHyphens/>
        <w:ind w:left="720" w:hanging="720"/>
        <w:rPr>
          <w:rFonts w:ascii="Gill Sans" w:eastAsia="Gill Sans" w:hAnsi="Gill Sans" w:cs="Gill Sans"/>
          <w:b/>
          <w:bCs/>
        </w:rPr>
      </w:pPr>
      <w:r>
        <w:rPr>
          <w:rFonts w:ascii="Gill Sans"/>
          <w:i/>
          <w:iCs/>
        </w:rPr>
        <w:t>Be seated</w:t>
      </w:r>
    </w:p>
    <w:p w:rsidR="00D634CB" w:rsidRDefault="00D634CB">
      <w:pPr>
        <w:pStyle w:val="FreeForm"/>
        <w:tabs>
          <w:tab w:val="left" w:pos="720"/>
          <w:tab w:val="left" w:pos="1080"/>
          <w:tab w:val="right" w:pos="9360"/>
        </w:tabs>
        <w:rPr>
          <w:rFonts w:ascii="Garamond" w:eastAsia="Garamond" w:hAnsi="Garamond" w:cs="Garamond"/>
          <w:b/>
          <w:bCs/>
        </w:rPr>
      </w:pPr>
    </w:p>
    <w:p w:rsidR="00D634CB" w:rsidRDefault="00FF39BF">
      <w:pPr>
        <w:pStyle w:val="Header-Section"/>
      </w:pPr>
      <w:r>
        <w:t>First Lesson</w:t>
      </w:r>
      <w:r>
        <w:t xml:space="preserve">                                                                                    </w:t>
      </w:r>
      <w:r>
        <w:rPr>
          <w:b w:val="0"/>
          <w:bCs w:val="0"/>
        </w:rPr>
        <w:t>Jonah 2:2-9</w:t>
      </w:r>
      <w:r>
        <w:rPr>
          <w:b w:val="0"/>
          <w:bCs w:val="0"/>
        </w:rPr>
        <w:t xml:space="preserve"> (NIV)</w:t>
      </w:r>
    </w:p>
    <w:p w:rsidR="00D634CB" w:rsidRDefault="00FF39BF">
      <w:pPr>
        <w:pStyle w:val="FreeForm"/>
        <w:jc w:val="right"/>
        <w:rPr>
          <w:rFonts w:ascii="Garamond" w:eastAsia="Garamond" w:hAnsi="Garamond" w:cs="Garamond"/>
          <w:i/>
          <w:iCs/>
        </w:rPr>
      </w:pPr>
      <w:r>
        <w:rPr>
          <w:rFonts w:ascii="Garamond"/>
          <w:i/>
          <w:iCs/>
        </w:rPr>
        <w:t>????????</w:t>
      </w:r>
    </w:p>
    <w:p w:rsidR="00D634CB" w:rsidRDefault="00D634CB">
      <w:pPr>
        <w:pStyle w:val="FreeForm"/>
        <w:rPr>
          <w:rFonts w:ascii="Garamond" w:eastAsia="Garamond" w:hAnsi="Garamond" w:cs="Garamond"/>
          <w:i/>
          <w:iCs/>
        </w:rPr>
      </w:pPr>
    </w:p>
    <w:p w:rsidR="00D634CB" w:rsidRDefault="00FF39BF">
      <w:pPr>
        <w:pStyle w:val="FreeForm"/>
        <w:rPr>
          <w:rFonts w:ascii="Garamond" w:eastAsia="Garamond" w:hAnsi="Garamond" w:cs="Garamond"/>
        </w:rPr>
      </w:pPr>
      <w:r>
        <w:rPr>
          <w:rFonts w:hAnsi="Garamond"/>
        </w:rPr>
        <w:t>“</w:t>
      </w:r>
      <w:r>
        <w:rPr>
          <w:rFonts w:ascii="Garamond"/>
        </w:rPr>
        <w:t>Eclectic approach</w:t>
      </w:r>
      <w:r>
        <w:rPr>
          <w:rFonts w:hAnsi="Garamond"/>
        </w:rPr>
        <w:t>”</w:t>
      </w:r>
      <w:r>
        <w:rPr>
          <w:rFonts w:hAnsi="Garamond"/>
        </w:rPr>
        <w:t xml:space="preserve"> </w:t>
      </w:r>
      <w:r>
        <w:rPr>
          <w:rFonts w:ascii="Garamond"/>
        </w:rPr>
        <w:t>Scripture Lesson goes here.</w:t>
      </w:r>
    </w:p>
    <w:p w:rsidR="00D634CB" w:rsidRDefault="00D634CB">
      <w:pPr>
        <w:pStyle w:val="FreeForm"/>
        <w:rPr>
          <w:rFonts w:ascii="Arial" w:eastAsia="Arial" w:hAnsi="Arial" w:cs="Arial"/>
          <w:sz w:val="20"/>
          <w:szCs w:val="20"/>
        </w:rPr>
      </w:pPr>
    </w:p>
    <w:p w:rsidR="00D634CB" w:rsidRDefault="00D634CB">
      <w:pPr>
        <w:pStyle w:val="FreeForm"/>
        <w:rPr>
          <w:rFonts w:ascii="Arial" w:eastAsia="Arial" w:hAnsi="Arial" w:cs="Arial"/>
          <w:sz w:val="20"/>
          <w:szCs w:val="20"/>
        </w:rPr>
      </w:pPr>
    </w:p>
    <w:p w:rsidR="00D634CB" w:rsidRDefault="00FF39BF">
      <w:pPr>
        <w:pStyle w:val="Header-Section"/>
      </w:pPr>
      <w:r>
        <w:t xml:space="preserve">Psalm of the Day                                                                                      </w:t>
      </w:r>
      <w:r>
        <w:rPr>
          <w:b w:val="0"/>
          <w:bCs w:val="0"/>
        </w:rPr>
        <w:t>Psalm 118</w:t>
      </w:r>
    </w:p>
    <w:p w:rsidR="00D634CB" w:rsidRDefault="00D634CB">
      <w:pPr>
        <w:pStyle w:val="FreeForm"/>
        <w:rPr>
          <w:rFonts w:ascii="Garamond" w:eastAsia="Garamond" w:hAnsi="Garamond" w:cs="Garamond"/>
        </w:rPr>
      </w:pPr>
    </w:p>
    <w:p w:rsidR="00D634CB" w:rsidRDefault="00FF39BF">
      <w:pPr>
        <w:spacing w:after="200" w:line="276" w:lineRule="auto"/>
        <w:rPr>
          <w:rFonts w:ascii="Garamond" w:eastAsia="Garamond" w:hAnsi="Garamond" w:cs="Garamond"/>
          <w:sz w:val="22"/>
          <w:szCs w:val="22"/>
        </w:rPr>
      </w:pPr>
      <w:r>
        <w:rPr>
          <w:rFonts w:ascii="Garamond"/>
          <w:sz w:val="22"/>
          <w:szCs w:val="22"/>
        </w:rPr>
        <w:t xml:space="preserve"> Settings of Psalm 118 abound. Consider the following:  </w:t>
      </w:r>
    </w:p>
    <w:p w:rsidR="00D634CB" w:rsidRDefault="00FF39BF">
      <w:pPr>
        <w:spacing w:after="200" w:line="276" w:lineRule="auto"/>
        <w:rPr>
          <w:rFonts w:ascii="Garamond" w:eastAsia="Garamond" w:hAnsi="Garamond" w:cs="Garamond"/>
          <w:sz w:val="22"/>
          <w:szCs w:val="22"/>
        </w:rPr>
      </w:pPr>
      <w:r>
        <w:rPr>
          <w:rFonts w:ascii="Garamond"/>
          <w:sz w:val="22"/>
          <w:szCs w:val="22"/>
        </w:rPr>
        <w:t xml:space="preserve">OPTION 1: </w:t>
      </w:r>
    </w:p>
    <w:p w:rsidR="00D634CB" w:rsidRDefault="00FF39BF">
      <w:pPr>
        <w:spacing w:after="200" w:line="276" w:lineRule="auto"/>
        <w:rPr>
          <w:rFonts w:ascii="Garamond" w:eastAsia="Garamond" w:hAnsi="Garamond" w:cs="Garamond"/>
          <w:sz w:val="22"/>
          <w:szCs w:val="22"/>
        </w:rPr>
      </w:pPr>
      <w:r>
        <w:rPr>
          <w:rFonts w:ascii="Garamond"/>
          <w:sz w:val="22"/>
          <w:szCs w:val="22"/>
        </w:rPr>
        <w:t>For a more contemporary ap</w:t>
      </w:r>
      <w:r>
        <w:rPr>
          <w:rFonts w:ascii="Garamond"/>
          <w:sz w:val="22"/>
          <w:szCs w:val="22"/>
        </w:rPr>
        <w:t xml:space="preserve">proach to Psalm 118, consider </w:t>
      </w:r>
      <w:r>
        <w:rPr>
          <w:rFonts w:hAnsi="Garamond"/>
          <w:sz w:val="22"/>
          <w:szCs w:val="22"/>
        </w:rPr>
        <w:t>“</w:t>
      </w:r>
      <w:r>
        <w:rPr>
          <w:rFonts w:ascii="Garamond"/>
          <w:sz w:val="22"/>
          <w:szCs w:val="22"/>
        </w:rPr>
        <w:t>Easter Alleluia</w:t>
      </w:r>
      <w:r>
        <w:rPr>
          <w:rFonts w:hAnsi="Garamond"/>
          <w:sz w:val="22"/>
          <w:szCs w:val="22"/>
        </w:rPr>
        <w:t>”</w:t>
      </w:r>
      <w:r>
        <w:rPr>
          <w:rFonts w:hAnsi="Garamond"/>
          <w:sz w:val="22"/>
          <w:szCs w:val="22"/>
        </w:rPr>
        <w:t xml:space="preserve"> </w:t>
      </w:r>
      <w:r>
        <w:rPr>
          <w:rFonts w:ascii="Garamond"/>
          <w:sz w:val="22"/>
          <w:szCs w:val="22"/>
        </w:rPr>
        <w:t xml:space="preserve">that is available at </w:t>
      </w:r>
      <w:hyperlink r:id="rId16" w:history="1">
        <w:r>
          <w:rPr>
            <w:rStyle w:val="Hyperlink0"/>
            <w:rFonts w:ascii="Garamond"/>
            <w:sz w:val="22"/>
            <w:szCs w:val="22"/>
          </w:rPr>
          <w:t>http://www.giamusic.com/search_details.cfm?title_id=4430</w:t>
        </w:r>
      </w:hyperlink>
      <w:r>
        <w:rPr>
          <w:rFonts w:ascii="Garamond"/>
          <w:sz w:val="22"/>
          <w:szCs w:val="22"/>
        </w:rPr>
        <w:t>. A flute part is included with the choir copies. A larger</w:t>
      </w:r>
      <w:r>
        <w:rPr>
          <w:rFonts w:ascii="Garamond"/>
          <w:sz w:val="22"/>
          <w:szCs w:val="22"/>
        </w:rPr>
        <w:t xml:space="preserve"> set of instrumental parts is also available at the GIA link immediately above. An mp3 recording of the selection is also found there. The selection goes best with piano, guitar, and flute. It is an easy sing for a parish choir. Verses 1-3 of the selection</w:t>
      </w:r>
      <w:r>
        <w:rPr>
          <w:rFonts w:ascii="Garamond"/>
          <w:sz w:val="22"/>
          <w:szCs w:val="22"/>
        </w:rPr>
        <w:t xml:space="preserve"> service as the Psalm of the Day.</w:t>
      </w:r>
    </w:p>
    <w:p w:rsidR="00D634CB" w:rsidRDefault="00FF39BF">
      <w:pPr>
        <w:spacing w:after="200" w:line="276" w:lineRule="auto"/>
        <w:rPr>
          <w:rFonts w:ascii="Garamond" w:eastAsia="Garamond" w:hAnsi="Garamond" w:cs="Garamond"/>
          <w:sz w:val="24"/>
          <w:szCs w:val="24"/>
        </w:rPr>
      </w:pPr>
      <w:r>
        <w:rPr>
          <w:rFonts w:ascii="Garamond"/>
          <w:sz w:val="24"/>
          <w:szCs w:val="24"/>
        </w:rPr>
        <w:t>OPTION 2:</w:t>
      </w:r>
    </w:p>
    <w:p w:rsidR="00D634CB" w:rsidRDefault="00FF39BF">
      <w:pPr>
        <w:spacing w:after="200" w:line="276" w:lineRule="auto"/>
        <w:rPr>
          <w:rFonts w:ascii="Garamond" w:eastAsia="Garamond" w:hAnsi="Garamond" w:cs="Garamond"/>
          <w:sz w:val="24"/>
          <w:szCs w:val="24"/>
        </w:rPr>
      </w:pPr>
      <w:r>
        <w:rPr>
          <w:rFonts w:ascii="Garamond"/>
          <w:sz w:val="24"/>
          <w:szCs w:val="24"/>
        </w:rPr>
        <w:t xml:space="preserve">For a more </w:t>
      </w:r>
      <w:r>
        <w:rPr>
          <w:rFonts w:ascii="Garamond"/>
          <w:i/>
          <w:iCs/>
          <w:sz w:val="24"/>
          <w:szCs w:val="24"/>
        </w:rPr>
        <w:t>traditional approach</w:t>
      </w:r>
      <w:r>
        <w:rPr>
          <w:rFonts w:ascii="Garamond"/>
          <w:sz w:val="24"/>
          <w:szCs w:val="24"/>
        </w:rPr>
        <w:t xml:space="preserve"> to Psalm 118 use the setting in </w:t>
      </w:r>
      <w:r>
        <w:rPr>
          <w:rFonts w:ascii="Garamond"/>
          <w:i/>
          <w:iCs/>
          <w:sz w:val="24"/>
          <w:szCs w:val="24"/>
        </w:rPr>
        <w:t xml:space="preserve">Christian Worship Supplement </w:t>
      </w:r>
      <w:r>
        <w:rPr>
          <w:rFonts w:ascii="Garamond"/>
          <w:sz w:val="24"/>
          <w:szCs w:val="24"/>
        </w:rPr>
        <w:t xml:space="preserve">on page 57. Choir sings the verses in unison. The congregation joins in the refrains and </w:t>
      </w:r>
      <w:r>
        <w:rPr>
          <w:rFonts w:ascii="Garamond"/>
          <w:i/>
          <w:iCs/>
          <w:sz w:val="24"/>
          <w:szCs w:val="24"/>
        </w:rPr>
        <w:t>Glory Be</w:t>
      </w:r>
      <w:r>
        <w:rPr>
          <w:rFonts w:ascii="Garamond"/>
          <w:sz w:val="24"/>
          <w:szCs w:val="24"/>
        </w:rPr>
        <w:t>.</w:t>
      </w:r>
    </w:p>
    <w:p w:rsidR="00D634CB" w:rsidRDefault="00D634CB">
      <w:pPr>
        <w:spacing w:after="200" w:line="276" w:lineRule="auto"/>
        <w:rPr>
          <w:rFonts w:ascii="Garamond" w:eastAsia="Garamond" w:hAnsi="Garamond" w:cs="Garamond"/>
          <w:sz w:val="22"/>
          <w:szCs w:val="22"/>
        </w:rPr>
      </w:pPr>
    </w:p>
    <w:p w:rsidR="00D634CB" w:rsidRDefault="00FF39BF">
      <w:pPr>
        <w:spacing w:after="200" w:line="276" w:lineRule="auto"/>
        <w:rPr>
          <w:rFonts w:ascii="Garamond" w:eastAsia="Garamond" w:hAnsi="Garamond" w:cs="Garamond"/>
          <w:sz w:val="24"/>
          <w:szCs w:val="24"/>
        </w:rPr>
      </w:pPr>
      <w:r>
        <w:rPr>
          <w:rFonts w:ascii="Garamond"/>
          <w:sz w:val="24"/>
          <w:szCs w:val="24"/>
        </w:rPr>
        <w:t>OPTION #3:</w:t>
      </w:r>
    </w:p>
    <w:p w:rsidR="00D634CB" w:rsidRDefault="00FF39BF">
      <w:pPr>
        <w:spacing w:after="200" w:line="276" w:lineRule="auto"/>
        <w:rPr>
          <w:rFonts w:ascii="Garamond" w:eastAsia="Garamond" w:hAnsi="Garamond" w:cs="Garamond"/>
          <w:sz w:val="24"/>
          <w:szCs w:val="24"/>
        </w:rPr>
      </w:pPr>
      <w:r>
        <w:rPr>
          <w:rFonts w:ascii="Garamond"/>
          <w:sz w:val="24"/>
          <w:szCs w:val="24"/>
        </w:rPr>
        <w:t xml:space="preserve">If one has recently done the Haugen setting of Psalm 118 (Option 1), the setting by Hal Hopson found in </w:t>
      </w:r>
      <w:r>
        <w:rPr>
          <w:rFonts w:ascii="Garamond"/>
          <w:i/>
          <w:iCs/>
          <w:sz w:val="24"/>
          <w:szCs w:val="24"/>
        </w:rPr>
        <w:t>The People</w:t>
      </w:r>
      <w:r>
        <w:rPr>
          <w:rFonts w:hAnsi="Garamond"/>
          <w:i/>
          <w:iCs/>
          <w:sz w:val="24"/>
          <w:szCs w:val="24"/>
        </w:rPr>
        <w:t>’</w:t>
      </w:r>
      <w:r>
        <w:rPr>
          <w:rFonts w:ascii="Garamond"/>
          <w:i/>
          <w:iCs/>
          <w:sz w:val="24"/>
          <w:szCs w:val="24"/>
        </w:rPr>
        <w:t xml:space="preserve">s Psalter </w:t>
      </w:r>
      <w:r>
        <w:rPr>
          <w:rFonts w:ascii="Garamond"/>
          <w:sz w:val="24"/>
          <w:szCs w:val="24"/>
        </w:rPr>
        <w:t>(MorningStar Music) is a good choice. This one publication contains copyable settings for almost every psalm at the reasonable pric</w:t>
      </w:r>
      <w:r>
        <w:rPr>
          <w:rFonts w:ascii="Garamond"/>
          <w:sz w:val="24"/>
          <w:szCs w:val="24"/>
        </w:rPr>
        <w:t>e of $38.00. They are wonderfully melodic and are a wise choice for congregations that struggle with chanting the psalms. Each of the Hopson settings can be done with a soloist or choir. Many include parts for C Instruments or handbells. It is available at</w:t>
      </w:r>
      <w:r>
        <w:rPr>
          <w:rFonts w:ascii="Garamond"/>
          <w:sz w:val="24"/>
          <w:szCs w:val="24"/>
        </w:rPr>
        <w:t xml:space="preserve"> </w:t>
      </w:r>
      <w:hyperlink r:id="rId17" w:history="1">
        <w:r>
          <w:rPr>
            <w:rStyle w:val="Hyperlink0"/>
            <w:rFonts w:ascii="Garamond"/>
            <w:sz w:val="24"/>
            <w:szCs w:val="24"/>
          </w:rPr>
          <w:t>http://www.morningstarmusic.com/viewitem.cfm/item_id/80-786</w:t>
        </w:r>
      </w:hyperlink>
    </w:p>
    <w:p w:rsidR="00D634CB" w:rsidRDefault="00FF39BF">
      <w:pPr>
        <w:spacing w:after="200" w:line="276" w:lineRule="auto"/>
        <w:rPr>
          <w:rFonts w:ascii="Garamond" w:eastAsia="Garamond" w:hAnsi="Garamond" w:cs="Garamond"/>
          <w:sz w:val="24"/>
          <w:szCs w:val="24"/>
        </w:rPr>
      </w:pPr>
      <w:r>
        <w:rPr>
          <w:rFonts w:ascii="Garamond"/>
          <w:sz w:val="24"/>
          <w:szCs w:val="24"/>
        </w:rPr>
        <w:t>OPTION #4:</w:t>
      </w:r>
    </w:p>
    <w:p w:rsidR="00D634CB" w:rsidRDefault="00FF39BF">
      <w:pPr>
        <w:spacing w:after="200" w:line="276" w:lineRule="auto"/>
        <w:rPr>
          <w:rFonts w:ascii="Garamond" w:eastAsia="Garamond" w:hAnsi="Garamond" w:cs="Garamond"/>
          <w:b/>
          <w:bCs/>
          <w:sz w:val="24"/>
          <w:szCs w:val="24"/>
        </w:rPr>
      </w:pPr>
      <w:r>
        <w:rPr>
          <w:rFonts w:ascii="Garamond"/>
          <w:sz w:val="24"/>
          <w:szCs w:val="24"/>
        </w:rPr>
        <w:t xml:space="preserve">A substantial musical presentation of Psalm 118 can be found in James Chepponis </w:t>
      </w:r>
      <w:r>
        <w:rPr>
          <w:rFonts w:hAnsi="Garamond"/>
          <w:sz w:val="24"/>
          <w:szCs w:val="24"/>
        </w:rPr>
        <w:t>“</w:t>
      </w:r>
      <w:r>
        <w:rPr>
          <w:rFonts w:ascii="Garamond"/>
          <w:sz w:val="24"/>
          <w:szCs w:val="24"/>
        </w:rPr>
        <w:t>Eastertime Psalm: Psalms fo</w:t>
      </w:r>
      <w:r>
        <w:rPr>
          <w:rFonts w:ascii="Garamond"/>
          <w:sz w:val="24"/>
          <w:szCs w:val="24"/>
        </w:rPr>
        <w:t>r Easter, Ascension, and Pentecost.</w:t>
      </w:r>
      <w:r>
        <w:rPr>
          <w:rFonts w:hAnsi="Garamond"/>
          <w:sz w:val="24"/>
          <w:szCs w:val="24"/>
        </w:rPr>
        <w:t>”</w:t>
      </w:r>
      <w:r>
        <w:rPr>
          <w:rFonts w:hAnsi="Garamond"/>
          <w:sz w:val="24"/>
          <w:szCs w:val="24"/>
        </w:rPr>
        <w:t xml:space="preserve"> </w:t>
      </w:r>
      <w:r>
        <w:rPr>
          <w:rFonts w:ascii="Garamond"/>
          <w:sz w:val="24"/>
          <w:szCs w:val="24"/>
        </w:rPr>
        <w:t xml:space="preserve">It can be found at </w:t>
      </w:r>
      <w:hyperlink r:id="rId18" w:history="1">
        <w:r>
          <w:rPr>
            <w:rStyle w:val="Hyperlink0"/>
            <w:rFonts w:ascii="Garamond"/>
            <w:sz w:val="24"/>
            <w:szCs w:val="24"/>
          </w:rPr>
          <w:t>http://www.giamusic.com/search_details.cfm?title_id=3495</w:t>
        </w:r>
      </w:hyperlink>
      <w:r>
        <w:rPr>
          <w:rFonts w:ascii="Garamond"/>
          <w:sz w:val="24"/>
          <w:szCs w:val="24"/>
        </w:rPr>
        <w:t>. This psalm setting goes best on the organ. The brass parts are not ab</w:t>
      </w:r>
      <w:r>
        <w:rPr>
          <w:rFonts w:ascii="Garamond"/>
          <w:sz w:val="24"/>
          <w:szCs w:val="24"/>
        </w:rPr>
        <w:t>solutely necessary, but are a significant addition to the grandeur of the piece. A choir is definitely needed. This psalm setting enables good stewardship of time: the same music is utilized for the festivals of Ascension and Pentecost. Learn one piece; si</w:t>
      </w:r>
      <w:r>
        <w:rPr>
          <w:rFonts w:ascii="Garamond"/>
          <w:sz w:val="24"/>
          <w:szCs w:val="24"/>
        </w:rPr>
        <w:t>ng it three times.</w:t>
      </w:r>
    </w:p>
    <w:p w:rsidR="00D634CB" w:rsidRDefault="00D634CB">
      <w:pPr>
        <w:pStyle w:val="FreeForm"/>
        <w:ind w:left="720" w:hanging="720"/>
        <w:jc w:val="both"/>
        <w:rPr>
          <w:rFonts w:ascii="Garamond" w:eastAsia="Garamond" w:hAnsi="Garamond" w:cs="Garamond"/>
          <w:b/>
          <w:bCs/>
        </w:rPr>
      </w:pPr>
    </w:p>
    <w:p w:rsidR="00D634CB" w:rsidRDefault="00FF39BF">
      <w:pPr>
        <w:pStyle w:val="Header-Section"/>
      </w:pPr>
      <w:r>
        <w:rPr>
          <w:lang w:val="fr-FR"/>
        </w:rPr>
        <w:t xml:space="preserve">Second Lesson </w:t>
      </w:r>
      <w:r>
        <w:t xml:space="preserve">                                             </w:t>
      </w:r>
      <w:r>
        <w:tab/>
        <w:t xml:space="preserve">          </w:t>
      </w:r>
      <w:r>
        <w:rPr>
          <w:b w:val="0"/>
          <w:bCs w:val="0"/>
        </w:rPr>
        <w:t>Colossians 3:1-4</w:t>
      </w:r>
      <w:r>
        <w:rPr>
          <w:b w:val="0"/>
          <w:bCs w:val="0"/>
        </w:rPr>
        <w:t xml:space="preserve"> (NIV)</w:t>
      </w:r>
    </w:p>
    <w:p w:rsidR="00D634CB" w:rsidRDefault="00FF39BF">
      <w:pPr>
        <w:pStyle w:val="FreeForm"/>
        <w:jc w:val="right"/>
        <w:rPr>
          <w:rFonts w:ascii="Garamond" w:eastAsia="Garamond" w:hAnsi="Garamond" w:cs="Garamond"/>
          <w:i/>
          <w:iCs/>
        </w:rPr>
      </w:pPr>
      <w:r>
        <w:rPr>
          <w:rFonts w:ascii="Garamond"/>
          <w:i/>
          <w:iCs/>
        </w:rPr>
        <w:t>We are raised with Christ</w:t>
      </w:r>
    </w:p>
    <w:p w:rsidR="00D634CB" w:rsidRDefault="00D634CB">
      <w:pPr>
        <w:pStyle w:val="FreeForm"/>
        <w:rPr>
          <w:rFonts w:ascii="Garamond" w:eastAsia="Garamond" w:hAnsi="Garamond" w:cs="Garamond"/>
          <w:i/>
          <w:iCs/>
        </w:rPr>
      </w:pPr>
    </w:p>
    <w:p w:rsidR="00D634CB" w:rsidRDefault="00FF39BF">
      <w:pPr>
        <w:pStyle w:val="FreeForm"/>
        <w:jc w:val="both"/>
        <w:rPr>
          <w:rFonts w:ascii="Garamond" w:eastAsia="Garamond" w:hAnsi="Garamond" w:cs="Garamond"/>
        </w:rPr>
      </w:pPr>
      <w:r>
        <w:rPr>
          <w:rFonts w:hAnsi="Garamond"/>
          <w:i/>
          <w:iCs/>
        </w:rPr>
        <w:t>“</w:t>
      </w:r>
      <w:r>
        <w:rPr>
          <w:rFonts w:ascii="Garamond"/>
          <w:i/>
          <w:iCs/>
        </w:rPr>
        <w:t>Eclectic approach</w:t>
      </w:r>
      <w:r>
        <w:rPr>
          <w:rFonts w:hAnsi="Garamond"/>
          <w:i/>
          <w:iCs/>
        </w:rPr>
        <w:t>”</w:t>
      </w:r>
      <w:r>
        <w:rPr>
          <w:rFonts w:hAnsi="Garamond"/>
          <w:i/>
          <w:iCs/>
        </w:rPr>
        <w:t xml:space="preserve"> </w:t>
      </w:r>
      <w:r>
        <w:rPr>
          <w:rFonts w:ascii="Garamond"/>
          <w:i/>
          <w:iCs/>
          <w:lang w:val="nl-NL"/>
        </w:rPr>
        <w:t>Scripture Lesson goes here.</w:t>
      </w:r>
    </w:p>
    <w:p w:rsidR="00D634CB" w:rsidRDefault="00D634CB">
      <w:pPr>
        <w:pStyle w:val="FreeForm"/>
        <w:tabs>
          <w:tab w:val="left" w:pos="720"/>
          <w:tab w:val="left" w:pos="1080"/>
          <w:tab w:val="right" w:pos="9360"/>
        </w:tabs>
        <w:rPr>
          <w:rFonts w:ascii="Garamond" w:eastAsia="Garamond" w:hAnsi="Garamond" w:cs="Garamond"/>
          <w:b/>
          <w:bCs/>
        </w:rPr>
      </w:pPr>
    </w:p>
    <w:p w:rsidR="00D634CB" w:rsidRDefault="00FF39BF">
      <w:pPr>
        <w:pStyle w:val="Header-Section"/>
      </w:pPr>
      <w:r>
        <w:t>Verse of the Day</w:t>
      </w:r>
    </w:p>
    <w:p w:rsidR="00D634CB" w:rsidRDefault="00D634CB">
      <w:pPr>
        <w:pStyle w:val="Body"/>
        <w:jc w:val="both"/>
        <w:rPr>
          <w:rFonts w:ascii="Garamond" w:eastAsia="Garamond" w:hAnsi="Garamond" w:cs="Garamond"/>
          <w:b/>
          <w:bCs/>
        </w:rPr>
      </w:pPr>
    </w:p>
    <w:p w:rsidR="00D634CB" w:rsidRDefault="00FF39BF">
      <w:pPr>
        <w:pStyle w:val="Body"/>
        <w:jc w:val="both"/>
        <w:rPr>
          <w:rFonts w:ascii="Garamond" w:eastAsia="Garamond" w:hAnsi="Garamond" w:cs="Garamond"/>
          <w:b/>
          <w:bCs/>
        </w:rPr>
      </w:pPr>
      <w:r>
        <w:rPr>
          <w:rFonts w:ascii="Garamond"/>
          <w:b/>
          <w:bCs/>
        </w:rPr>
        <w:t>OPTION 1:</w:t>
      </w:r>
    </w:p>
    <w:p w:rsidR="00D634CB" w:rsidRDefault="00FF39BF">
      <w:pPr>
        <w:spacing w:after="200" w:line="276" w:lineRule="auto"/>
        <w:rPr>
          <w:rFonts w:ascii="Garamond" w:eastAsia="Garamond" w:hAnsi="Garamond" w:cs="Garamond"/>
          <w:sz w:val="24"/>
          <w:szCs w:val="24"/>
        </w:rPr>
      </w:pPr>
      <w:r>
        <w:rPr>
          <w:rFonts w:ascii="Garamond"/>
          <w:sz w:val="24"/>
          <w:szCs w:val="24"/>
        </w:rPr>
        <w:t xml:space="preserve">Those desiring a grand sound to introduce the Gospel of the Lord's resurrection should consider </w:t>
      </w:r>
      <w:r>
        <w:rPr>
          <w:rFonts w:ascii="Garamond"/>
          <w:i/>
          <w:iCs/>
          <w:sz w:val="24"/>
          <w:szCs w:val="24"/>
        </w:rPr>
        <w:t xml:space="preserve">Irish Alleluia </w:t>
      </w:r>
      <w:r>
        <w:rPr>
          <w:rFonts w:ascii="Garamond"/>
          <w:sz w:val="24"/>
          <w:szCs w:val="24"/>
        </w:rPr>
        <w:t xml:space="preserve">by Richard Proulx. Parts for brass can be purchased separately. The alleluia refrain is a contagious sing. The choir sings the proper verse. </w:t>
      </w:r>
      <w:hyperlink r:id="rId19" w:history="1">
        <w:r>
          <w:rPr>
            <w:rStyle w:val="Hyperlink1"/>
            <w:rFonts w:ascii="Garamond"/>
            <w:sz w:val="24"/>
            <w:szCs w:val="24"/>
          </w:rPr>
          <w:t>http://www.giamusic.com/search_details.cfm?title_id=1463</w:t>
        </w:r>
      </w:hyperlink>
      <w:r>
        <w:rPr>
          <w:rFonts w:ascii="Garamond"/>
          <w:sz w:val="24"/>
          <w:szCs w:val="24"/>
        </w:rPr>
        <w:t xml:space="preserve">.  </w:t>
      </w:r>
    </w:p>
    <w:p w:rsidR="00D634CB" w:rsidRDefault="00FF39BF">
      <w:pPr>
        <w:pStyle w:val="FreeForm"/>
        <w:tabs>
          <w:tab w:val="left" w:pos="720"/>
          <w:tab w:val="left" w:pos="1080"/>
          <w:tab w:val="right" w:pos="9360"/>
        </w:tabs>
        <w:jc w:val="center"/>
        <w:rPr>
          <w:rFonts w:ascii="Garamond" w:eastAsia="Garamond" w:hAnsi="Garamond" w:cs="Garamond"/>
        </w:rPr>
      </w:pPr>
      <w:r>
        <w:rPr>
          <w:rFonts w:ascii="Garamond" w:eastAsia="Garamond" w:hAnsi="Garamond" w:cs="Garamond"/>
          <w:i/>
          <w:iCs/>
          <w:noProof/>
        </w:rPr>
        <w:drawing>
          <wp:inline distT="0" distB="0" distL="0" distR="0">
            <wp:extent cx="4572000" cy="2493819"/>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rish Alleluia.png"/>
                    <pic:cNvPicPr/>
                  </pic:nvPicPr>
                  <pic:blipFill rotWithShape="1">
                    <a:blip r:embed="rId20">
                      <a:extLst/>
                    </a:blip>
                    <a:srcRect l="11538" t="18119" r="13247" b="38393"/>
                    <a:stretch>
                      <a:fillRect/>
                    </a:stretch>
                  </pic:blipFill>
                  <pic:spPr>
                    <a:xfrm>
                      <a:off x="0" y="0"/>
                      <a:ext cx="4572000" cy="2493819"/>
                    </a:xfrm>
                    <a:prstGeom prst="rect">
                      <a:avLst/>
                    </a:prstGeom>
                    <a:noFill/>
                    <a:ln>
                      <a:noFill/>
                    </a:ln>
                    <a:effectLst/>
                    <a:extLst/>
                  </pic:spPr>
                </pic:pic>
              </a:graphicData>
            </a:graphic>
          </wp:inline>
        </w:drawing>
      </w:r>
    </w:p>
    <w:p w:rsidR="00D634CB" w:rsidRDefault="00FF39BF">
      <w:pPr>
        <w:pStyle w:val="FreeForm"/>
        <w:tabs>
          <w:tab w:val="left" w:pos="720"/>
          <w:tab w:val="left" w:pos="1080"/>
          <w:tab w:val="right" w:pos="9360"/>
        </w:tabs>
        <w:rPr>
          <w:rFonts w:ascii="Garamond" w:eastAsia="Garamond" w:hAnsi="Garamond" w:cs="Garamond"/>
        </w:rPr>
      </w:pPr>
      <w:r>
        <w:rPr>
          <w:rFonts w:ascii="Garamond"/>
        </w:rPr>
        <w:t>Choir:</w:t>
      </w:r>
      <w:r>
        <w:rPr>
          <w:rFonts w:ascii="Garamond" w:eastAsia="Garamond" w:hAnsi="Garamond" w:cs="Garamond"/>
          <w:b/>
          <w:bCs/>
        </w:rPr>
        <w:tab/>
      </w:r>
      <w:r>
        <w:rPr>
          <w:rFonts w:ascii="Garamond"/>
        </w:rPr>
        <w:t>Refrain</w:t>
      </w:r>
    </w:p>
    <w:p w:rsidR="00D634CB" w:rsidRDefault="00FF39BF">
      <w:pPr>
        <w:pStyle w:val="FreeForm"/>
        <w:tabs>
          <w:tab w:val="left" w:pos="720"/>
          <w:tab w:val="left" w:pos="1080"/>
          <w:tab w:val="right" w:pos="9360"/>
        </w:tabs>
        <w:rPr>
          <w:rFonts w:ascii="Garamond" w:eastAsia="Garamond" w:hAnsi="Garamond" w:cs="Garamond"/>
          <w:b/>
          <w:bCs/>
        </w:rPr>
      </w:pPr>
      <w:r>
        <w:rPr>
          <w:rFonts w:ascii="Garamond"/>
          <w:b/>
          <w:bCs/>
        </w:rPr>
        <w:t>C:</w:t>
      </w:r>
      <w:r>
        <w:rPr>
          <w:rFonts w:ascii="Garamond"/>
          <w:b/>
          <w:bCs/>
        </w:rPr>
        <w:tab/>
      </w:r>
      <w:r>
        <w:rPr>
          <w:rFonts w:ascii="Garamond"/>
          <w:b/>
          <w:bCs/>
        </w:rPr>
        <w:t>Refrain</w:t>
      </w:r>
    </w:p>
    <w:p w:rsidR="00D634CB" w:rsidRDefault="00D634CB">
      <w:pPr>
        <w:pStyle w:val="FreeForm"/>
        <w:tabs>
          <w:tab w:val="left" w:pos="720"/>
          <w:tab w:val="left" w:pos="1080"/>
          <w:tab w:val="right" w:pos="9360"/>
        </w:tabs>
        <w:rPr>
          <w:rFonts w:ascii="Garamond" w:eastAsia="Garamond" w:hAnsi="Garamond" w:cs="Garamond"/>
          <w:b/>
          <w:bCs/>
        </w:rPr>
      </w:pPr>
    </w:p>
    <w:p w:rsidR="00D634CB" w:rsidRDefault="00FF39BF">
      <w:pPr>
        <w:pStyle w:val="PM"/>
        <w:tabs>
          <w:tab w:val="left" w:pos="720"/>
          <w:tab w:val="left" w:pos="1080"/>
          <w:tab w:val="right" w:pos="9360"/>
        </w:tabs>
        <w:rPr>
          <w:i/>
          <w:iCs/>
        </w:rPr>
      </w:pPr>
      <w:r>
        <w:t>Choir:</w:t>
      </w:r>
      <w:r>
        <w:rPr>
          <w:b/>
          <w:bCs/>
        </w:rPr>
        <w:tab/>
      </w:r>
      <w:r>
        <w:t>Speak, O Lord, your servant is list</w:t>
      </w:r>
      <w:r>
        <w:rPr>
          <w:rFonts w:hAnsi="Garamond"/>
        </w:rPr>
        <w:t>’</w:t>
      </w:r>
      <w:r>
        <w:t>ning; you have the words of everlasting life.</w:t>
      </w:r>
    </w:p>
    <w:p w:rsidR="00D634CB" w:rsidRDefault="00FF39BF">
      <w:pPr>
        <w:pStyle w:val="FreeForm"/>
        <w:tabs>
          <w:tab w:val="left" w:pos="720"/>
          <w:tab w:val="left" w:pos="1080"/>
          <w:tab w:val="right" w:pos="9360"/>
        </w:tabs>
        <w:rPr>
          <w:rFonts w:ascii="Garamond" w:eastAsia="Garamond" w:hAnsi="Garamond" w:cs="Garamond"/>
          <w:b/>
          <w:bCs/>
        </w:rPr>
      </w:pPr>
      <w:r>
        <w:rPr>
          <w:rFonts w:ascii="Garamond"/>
          <w:b/>
          <w:bCs/>
        </w:rPr>
        <w:t>C:</w:t>
      </w:r>
      <w:r>
        <w:rPr>
          <w:rFonts w:ascii="Garamond"/>
          <w:b/>
          <w:bCs/>
        </w:rPr>
        <w:tab/>
      </w:r>
      <w:r>
        <w:rPr>
          <w:rFonts w:ascii="Garamond"/>
          <w:b/>
          <w:bCs/>
        </w:rPr>
        <w:t>Refrain</w:t>
      </w:r>
    </w:p>
    <w:p w:rsidR="00D634CB" w:rsidRDefault="00D634CB">
      <w:pPr>
        <w:pStyle w:val="FreeForm"/>
        <w:tabs>
          <w:tab w:val="left" w:pos="720"/>
          <w:tab w:val="left" w:pos="1080"/>
          <w:tab w:val="right" w:pos="9360"/>
        </w:tabs>
        <w:rPr>
          <w:rFonts w:ascii="Garamond" w:eastAsia="Garamond" w:hAnsi="Garamond" w:cs="Garamond"/>
          <w:b/>
          <w:bCs/>
        </w:rPr>
      </w:pPr>
    </w:p>
    <w:p w:rsidR="00D634CB" w:rsidRDefault="00FF39BF">
      <w:pPr>
        <w:pStyle w:val="PM"/>
        <w:tabs>
          <w:tab w:val="left" w:pos="720"/>
          <w:tab w:val="left" w:pos="1080"/>
          <w:tab w:val="right" w:pos="9360"/>
        </w:tabs>
      </w:pPr>
      <w:r>
        <w:t>Choir:</w:t>
      </w:r>
      <w:r>
        <w:rPr>
          <w:b/>
          <w:bCs/>
        </w:rPr>
        <w:tab/>
      </w:r>
      <w:r>
        <w:t>Christ has become our paschal (Easter) sacrifice; let us feast with joy in the Lord.</w:t>
      </w:r>
    </w:p>
    <w:p w:rsidR="00D634CB" w:rsidRDefault="00FF39BF">
      <w:pPr>
        <w:pStyle w:val="FreeForm"/>
        <w:tabs>
          <w:tab w:val="left" w:pos="720"/>
          <w:tab w:val="left" w:pos="1080"/>
          <w:tab w:val="right" w:pos="9360"/>
        </w:tabs>
        <w:rPr>
          <w:rFonts w:ascii="Garamond" w:eastAsia="Garamond" w:hAnsi="Garamond" w:cs="Garamond"/>
        </w:rPr>
      </w:pPr>
      <w:r>
        <w:rPr>
          <w:rFonts w:ascii="Garamond"/>
          <w:b/>
          <w:bCs/>
        </w:rPr>
        <w:t>C:</w:t>
      </w:r>
      <w:r>
        <w:rPr>
          <w:rFonts w:ascii="Garamond"/>
          <w:b/>
          <w:bCs/>
        </w:rPr>
        <w:tab/>
        <w:t>Refrain</w:t>
      </w:r>
    </w:p>
    <w:p w:rsidR="00D634CB" w:rsidRDefault="00D634CB">
      <w:pPr>
        <w:spacing w:after="200" w:line="276" w:lineRule="auto"/>
        <w:rPr>
          <w:rFonts w:ascii="Garamond" w:eastAsia="Garamond" w:hAnsi="Garamond" w:cs="Garamond"/>
          <w:sz w:val="24"/>
          <w:szCs w:val="24"/>
        </w:rPr>
      </w:pPr>
    </w:p>
    <w:p w:rsidR="00D634CB" w:rsidRDefault="00FF39BF">
      <w:pPr>
        <w:spacing w:after="200" w:line="276" w:lineRule="auto"/>
        <w:rPr>
          <w:rFonts w:ascii="Garamond" w:eastAsia="Garamond" w:hAnsi="Garamond" w:cs="Garamond"/>
          <w:b/>
          <w:bCs/>
          <w:sz w:val="24"/>
          <w:szCs w:val="24"/>
        </w:rPr>
      </w:pPr>
      <w:r>
        <w:rPr>
          <w:rFonts w:ascii="Garamond"/>
          <w:b/>
          <w:bCs/>
          <w:sz w:val="24"/>
          <w:szCs w:val="24"/>
        </w:rPr>
        <w:t>OPTION #2:</w:t>
      </w:r>
    </w:p>
    <w:p w:rsidR="00D634CB" w:rsidRDefault="00FF39BF">
      <w:pPr>
        <w:spacing w:after="200" w:line="276" w:lineRule="auto"/>
        <w:rPr>
          <w:rFonts w:ascii="Garamond" w:eastAsia="Garamond" w:hAnsi="Garamond" w:cs="Garamond"/>
          <w:sz w:val="24"/>
          <w:szCs w:val="24"/>
        </w:rPr>
      </w:pPr>
      <w:r>
        <w:rPr>
          <w:rFonts w:ascii="Garamond"/>
          <w:sz w:val="24"/>
          <w:szCs w:val="24"/>
        </w:rPr>
        <w:t xml:space="preserve">For those desiring a grand sound for the verse, but have recently done option #1, the series of Gospel Acclamations published by Augsburg would be a good investment. The series by Aaron David Miller for the Lent-Holy Trinity cycle is especially good. They </w:t>
      </w:r>
      <w:r>
        <w:rPr>
          <w:rFonts w:ascii="Garamond"/>
          <w:sz w:val="24"/>
          <w:szCs w:val="24"/>
        </w:rPr>
        <w:t xml:space="preserve">may be ordered directly from Augsburg. </w:t>
      </w:r>
      <w:hyperlink r:id="rId21" w:history="1">
        <w:r>
          <w:rPr>
            <w:rStyle w:val="Hyperlink2"/>
            <w:rFonts w:ascii="Garamond"/>
            <w:sz w:val="24"/>
            <w:szCs w:val="24"/>
          </w:rPr>
          <w:t>http://store.augsburgfortress.org/store/product/2526/Gospel-Acclamations-for-Lent-Holy-Trinity</w:t>
        </w:r>
      </w:hyperlink>
      <w:r>
        <w:rPr>
          <w:rFonts w:ascii="Garamond"/>
          <w:sz w:val="24"/>
          <w:szCs w:val="24"/>
        </w:rPr>
        <w:t xml:space="preserve">. </w:t>
      </w:r>
    </w:p>
    <w:p w:rsidR="00D634CB" w:rsidRDefault="00D634CB">
      <w:pPr>
        <w:pStyle w:val="FreeForm"/>
        <w:tabs>
          <w:tab w:val="left" w:pos="720"/>
          <w:tab w:val="left" w:pos="1080"/>
          <w:tab w:val="right" w:pos="9360"/>
        </w:tabs>
        <w:jc w:val="center"/>
        <w:rPr>
          <w:rFonts w:ascii="Garamond" w:eastAsia="Garamond" w:hAnsi="Garamond" w:cs="Garamond"/>
          <w:b/>
          <w:bCs/>
        </w:rPr>
      </w:pPr>
    </w:p>
    <w:p w:rsidR="00D634CB" w:rsidRDefault="00FF39BF">
      <w:pPr>
        <w:spacing w:after="200" w:line="276" w:lineRule="auto"/>
        <w:rPr>
          <w:rFonts w:ascii="Garamond" w:eastAsia="Garamond" w:hAnsi="Garamond" w:cs="Garamond"/>
          <w:b/>
          <w:bCs/>
          <w:sz w:val="24"/>
          <w:szCs w:val="24"/>
        </w:rPr>
      </w:pPr>
      <w:r>
        <w:rPr>
          <w:rFonts w:ascii="Garamond"/>
          <w:b/>
          <w:bCs/>
          <w:sz w:val="24"/>
          <w:szCs w:val="24"/>
        </w:rPr>
        <w:t>OPTION #</w:t>
      </w:r>
      <w:r>
        <w:rPr>
          <w:rFonts w:ascii="Garamond"/>
          <w:b/>
          <w:bCs/>
          <w:sz w:val="24"/>
          <w:szCs w:val="24"/>
        </w:rPr>
        <w:t>3:</w:t>
      </w:r>
    </w:p>
    <w:p w:rsidR="00D634CB" w:rsidRDefault="00FF39BF">
      <w:pPr>
        <w:spacing w:after="200" w:line="276" w:lineRule="auto"/>
        <w:rPr>
          <w:rFonts w:ascii="Garamond" w:eastAsia="Garamond" w:hAnsi="Garamond" w:cs="Garamond"/>
          <w:sz w:val="24"/>
          <w:szCs w:val="24"/>
        </w:rPr>
      </w:pPr>
      <w:r>
        <w:rPr>
          <w:rFonts w:ascii="Garamond"/>
          <w:sz w:val="24"/>
          <w:szCs w:val="24"/>
        </w:rPr>
        <w:t>Those desiring a hymn in place of the verse should consider having a choir or soloist chant the melody to hymn 144 with or without accompaniment. (This is a chant-based hymn so don</w:t>
      </w:r>
      <w:r>
        <w:rPr>
          <w:rFonts w:hAnsi="Garamond"/>
          <w:sz w:val="24"/>
          <w:szCs w:val="24"/>
        </w:rPr>
        <w:t>’</w:t>
      </w:r>
      <w:r>
        <w:rPr>
          <w:rFonts w:ascii="Garamond"/>
          <w:sz w:val="24"/>
          <w:szCs w:val="24"/>
        </w:rPr>
        <w:t xml:space="preserve">t sing in parts.) The congregation, accompanied by the organ, can sing </w:t>
      </w:r>
      <w:r>
        <w:rPr>
          <w:rFonts w:ascii="Garamond"/>
          <w:sz w:val="24"/>
          <w:szCs w:val="24"/>
        </w:rPr>
        <w:t>the Alleluia section (the hymn's last three lines). Again, place it in the bulletin.</w:t>
      </w:r>
    </w:p>
    <w:p w:rsidR="00D634CB" w:rsidRDefault="00FF39BF">
      <w:pPr>
        <w:spacing w:after="200" w:line="276" w:lineRule="auto"/>
        <w:rPr>
          <w:rFonts w:ascii="Garamond" w:eastAsia="Garamond" w:hAnsi="Garamond" w:cs="Garamond"/>
          <w:b/>
          <w:bCs/>
          <w:sz w:val="24"/>
          <w:szCs w:val="24"/>
        </w:rPr>
      </w:pPr>
      <w:r>
        <w:rPr>
          <w:rFonts w:ascii="Garamond"/>
          <w:b/>
          <w:bCs/>
          <w:sz w:val="24"/>
          <w:szCs w:val="24"/>
        </w:rPr>
        <w:t>OPTION #4:</w:t>
      </w:r>
    </w:p>
    <w:p w:rsidR="00D634CB" w:rsidRDefault="00FF39BF">
      <w:pPr>
        <w:spacing w:after="200" w:line="276" w:lineRule="auto"/>
        <w:rPr>
          <w:rFonts w:ascii="Garamond" w:eastAsia="Garamond" w:hAnsi="Garamond" w:cs="Garamond"/>
          <w:sz w:val="24"/>
          <w:szCs w:val="24"/>
        </w:rPr>
      </w:pPr>
      <w:r>
        <w:rPr>
          <w:rFonts w:ascii="Garamond"/>
          <w:sz w:val="24"/>
          <w:szCs w:val="24"/>
        </w:rPr>
        <w:t xml:space="preserve">For those wanting to continue the contemporary approach throughout the lessons, </w:t>
      </w:r>
      <w:r>
        <w:rPr>
          <w:rFonts w:hAnsi="Garamond"/>
          <w:sz w:val="24"/>
          <w:szCs w:val="24"/>
        </w:rPr>
        <w:t>“</w:t>
      </w:r>
      <w:r>
        <w:rPr>
          <w:rFonts w:ascii="Garamond"/>
          <w:sz w:val="24"/>
          <w:szCs w:val="24"/>
        </w:rPr>
        <w:t>Easter Alleluia</w:t>
      </w:r>
      <w:r>
        <w:rPr>
          <w:rFonts w:hAnsi="Garamond"/>
          <w:sz w:val="24"/>
          <w:szCs w:val="24"/>
        </w:rPr>
        <w:t>”</w:t>
      </w:r>
      <w:r>
        <w:rPr>
          <w:rFonts w:hAnsi="Garamond"/>
          <w:sz w:val="24"/>
          <w:szCs w:val="24"/>
        </w:rPr>
        <w:t xml:space="preserve"> </w:t>
      </w:r>
      <w:r>
        <w:rPr>
          <w:rFonts w:ascii="Garamond"/>
          <w:sz w:val="24"/>
          <w:szCs w:val="24"/>
        </w:rPr>
        <w:t xml:space="preserve">(suggested for the Psalm of the Day) contains two verses that </w:t>
      </w:r>
      <w:r>
        <w:rPr>
          <w:rFonts w:ascii="Garamond"/>
          <w:sz w:val="24"/>
          <w:szCs w:val="24"/>
        </w:rPr>
        <w:t xml:space="preserve">function well as the Verse of the Day (Verses four and five.) See the notes under the Psalm section for ordering and performance information. It is available at </w:t>
      </w:r>
      <w:hyperlink r:id="rId22" w:history="1">
        <w:r>
          <w:rPr>
            <w:rStyle w:val="Hyperlink0"/>
            <w:rFonts w:ascii="Garamond"/>
            <w:sz w:val="24"/>
            <w:szCs w:val="24"/>
          </w:rPr>
          <w:t>http://www.giamusic.co</w:t>
        </w:r>
        <w:r>
          <w:rPr>
            <w:rStyle w:val="Hyperlink0"/>
            <w:rFonts w:ascii="Garamond"/>
            <w:sz w:val="24"/>
            <w:szCs w:val="24"/>
          </w:rPr>
          <w:t>m/search_details.cfm?title_id=4430</w:t>
        </w:r>
      </w:hyperlink>
      <w:r>
        <w:rPr>
          <w:rFonts w:ascii="Garamond"/>
          <w:sz w:val="24"/>
          <w:szCs w:val="24"/>
        </w:rPr>
        <w:t>.</w:t>
      </w:r>
    </w:p>
    <w:p w:rsidR="00D634CB" w:rsidRDefault="00D634CB">
      <w:pPr>
        <w:spacing w:after="200" w:line="276" w:lineRule="auto"/>
        <w:rPr>
          <w:rFonts w:ascii="Garamond" w:eastAsia="Garamond" w:hAnsi="Garamond" w:cs="Garamond"/>
          <w:b/>
          <w:bCs/>
          <w:sz w:val="24"/>
          <w:szCs w:val="24"/>
        </w:rPr>
      </w:pPr>
    </w:p>
    <w:p w:rsidR="00D634CB" w:rsidRDefault="00FF39BF">
      <w:pPr>
        <w:widowControl w:val="0"/>
        <w:tabs>
          <w:tab w:val="left" w:pos="720"/>
          <w:tab w:val="left" w:pos="1440"/>
          <w:tab w:val="left" w:pos="2160"/>
          <w:tab w:val="right" w:pos="8640"/>
        </w:tabs>
        <w:suppressAutoHyphens/>
        <w:ind w:left="720" w:hanging="720"/>
        <w:rPr>
          <w:rFonts w:ascii="Gill Sans" w:eastAsia="Gill Sans" w:hAnsi="Gill Sans" w:cs="Gill Sans"/>
          <w:i/>
          <w:iCs/>
        </w:rPr>
      </w:pPr>
      <w:r>
        <w:rPr>
          <w:rFonts w:ascii="Gill Sans"/>
          <w:i/>
          <w:iCs/>
        </w:rPr>
        <w:t>Stand out of respect for the Gospel of Christ</w:t>
      </w:r>
    </w:p>
    <w:p w:rsidR="00D634CB" w:rsidRDefault="00D634CB">
      <w:pPr>
        <w:pStyle w:val="FreeForm"/>
        <w:tabs>
          <w:tab w:val="left" w:pos="720"/>
          <w:tab w:val="left" w:pos="1080"/>
          <w:tab w:val="right" w:pos="9360"/>
        </w:tabs>
        <w:rPr>
          <w:rFonts w:ascii="Garamond" w:eastAsia="Garamond" w:hAnsi="Garamond" w:cs="Garamond"/>
        </w:rPr>
      </w:pPr>
    </w:p>
    <w:p w:rsidR="00D634CB" w:rsidRDefault="00FF39BF">
      <w:pPr>
        <w:pStyle w:val="Header-Section"/>
      </w:pPr>
      <w:r>
        <w:t xml:space="preserve">Holy </w:t>
      </w:r>
      <w:r>
        <w:rPr>
          <w:lang w:val="sv-SE"/>
        </w:rPr>
        <w:t xml:space="preserve">Gospel                                                                            </w:t>
      </w:r>
      <w:r>
        <w:rPr>
          <w:b w:val="0"/>
          <w:bCs w:val="0"/>
        </w:rPr>
        <w:t>Matthew 28:1-10</w:t>
      </w:r>
      <w:r>
        <w:rPr>
          <w:b w:val="0"/>
          <w:bCs w:val="0"/>
        </w:rPr>
        <w:t xml:space="preserve"> (NIV)</w:t>
      </w:r>
    </w:p>
    <w:p w:rsidR="00D634CB" w:rsidRDefault="00FF39BF">
      <w:pPr>
        <w:pStyle w:val="FreeForm"/>
        <w:jc w:val="right"/>
        <w:rPr>
          <w:rFonts w:ascii="Garamond" w:eastAsia="Garamond" w:hAnsi="Garamond" w:cs="Garamond"/>
          <w:i/>
          <w:iCs/>
        </w:rPr>
      </w:pPr>
      <w:r>
        <w:rPr>
          <w:rFonts w:ascii="Garamond"/>
          <w:i/>
          <w:iCs/>
        </w:rPr>
        <w:t>The first visitors to the empty tomb</w:t>
      </w:r>
    </w:p>
    <w:p w:rsidR="00D634CB" w:rsidRDefault="00D634CB">
      <w:pPr>
        <w:pStyle w:val="FreeForm"/>
        <w:rPr>
          <w:rFonts w:ascii="Garamond" w:eastAsia="Garamond" w:hAnsi="Garamond" w:cs="Garamond"/>
          <w:i/>
          <w:iCs/>
        </w:rPr>
      </w:pPr>
    </w:p>
    <w:p w:rsidR="00D634CB" w:rsidRDefault="00FF39BF">
      <w:pPr>
        <w:pStyle w:val="FreeForm"/>
        <w:rPr>
          <w:rFonts w:ascii="Garamond" w:eastAsia="Garamond" w:hAnsi="Garamond" w:cs="Garamond"/>
          <w:i/>
          <w:iCs/>
        </w:rPr>
      </w:pPr>
      <w:r>
        <w:rPr>
          <w:rFonts w:ascii="Garamond"/>
        </w:rPr>
        <w:t>M:</w:t>
      </w:r>
      <w:r>
        <w:rPr>
          <w:rFonts w:ascii="Garamond" w:eastAsia="Garamond" w:hAnsi="Garamond" w:cs="Garamond"/>
          <w:b/>
          <w:bCs/>
          <w:i/>
          <w:iCs/>
        </w:rPr>
        <w:tab/>
      </w:r>
      <w:r>
        <w:rPr>
          <w:rFonts w:ascii="Garamond"/>
        </w:rPr>
        <w:t>The Holy Gospel according to St. Matthew, Chapter 28.</w:t>
      </w:r>
    </w:p>
    <w:p w:rsidR="00D634CB" w:rsidRDefault="00FF39BF">
      <w:pPr>
        <w:pStyle w:val="FreeForm"/>
        <w:rPr>
          <w:rFonts w:ascii="Garamond" w:eastAsia="Garamond" w:hAnsi="Garamond" w:cs="Garamond"/>
          <w:b/>
          <w:bCs/>
        </w:rPr>
      </w:pPr>
      <w:r>
        <w:rPr>
          <w:rFonts w:ascii="Garamond"/>
          <w:b/>
          <w:bCs/>
        </w:rPr>
        <w:t>C:</w:t>
      </w:r>
      <w:r>
        <w:rPr>
          <w:rFonts w:ascii="Garamond" w:eastAsia="Garamond" w:hAnsi="Garamond" w:cs="Garamond"/>
          <w:b/>
          <w:bCs/>
        </w:rPr>
        <w:tab/>
        <w:t>Glory be to you, O Lord!</w:t>
      </w:r>
    </w:p>
    <w:p w:rsidR="00D634CB" w:rsidRDefault="00FF39BF">
      <w:pPr>
        <w:pStyle w:val="FreeForm"/>
        <w:rPr>
          <w:rFonts w:ascii="Garamond" w:eastAsia="Garamond" w:hAnsi="Garamond" w:cs="Garamond"/>
        </w:rPr>
      </w:pPr>
      <w:r>
        <w:rPr>
          <w:rFonts w:ascii="Garamond" w:eastAsia="Garamond" w:hAnsi="Garamond" w:cs="Garamond"/>
          <w:b/>
          <w:bCs/>
        </w:rPr>
        <w:tab/>
      </w:r>
    </w:p>
    <w:p w:rsidR="00D634CB" w:rsidRDefault="00FF39BF">
      <w:pPr>
        <w:pStyle w:val="FreeForm"/>
        <w:jc w:val="both"/>
        <w:rPr>
          <w:rFonts w:ascii="Garamond" w:eastAsia="Garamond" w:hAnsi="Garamond" w:cs="Garamond"/>
          <w:i/>
          <w:iCs/>
        </w:rPr>
      </w:pPr>
      <w:r>
        <w:rPr>
          <w:rFonts w:hAnsi="Garamond"/>
          <w:i/>
          <w:iCs/>
        </w:rPr>
        <w:t>“</w:t>
      </w:r>
      <w:r>
        <w:rPr>
          <w:rFonts w:ascii="Garamond"/>
          <w:i/>
          <w:iCs/>
        </w:rPr>
        <w:t>Eclectic approach</w:t>
      </w:r>
      <w:r>
        <w:rPr>
          <w:rFonts w:hAnsi="Garamond"/>
          <w:i/>
          <w:iCs/>
        </w:rPr>
        <w:t>”</w:t>
      </w:r>
      <w:r>
        <w:rPr>
          <w:rFonts w:hAnsi="Garamond"/>
          <w:i/>
          <w:iCs/>
        </w:rPr>
        <w:t xml:space="preserve"> </w:t>
      </w:r>
      <w:r>
        <w:rPr>
          <w:rFonts w:ascii="Garamond"/>
          <w:i/>
          <w:iCs/>
        </w:rPr>
        <w:t>Scripture Lesson goes here.</w:t>
      </w:r>
    </w:p>
    <w:p w:rsidR="00D634CB" w:rsidRDefault="00FF39BF">
      <w:pPr>
        <w:pStyle w:val="FreeForm"/>
        <w:jc w:val="both"/>
        <w:rPr>
          <w:rFonts w:ascii="Garamond" w:eastAsia="Garamond" w:hAnsi="Garamond" w:cs="Garamond"/>
        </w:rPr>
      </w:pPr>
      <w:r>
        <w:rPr>
          <w:rFonts w:ascii="Garamond"/>
        </w:rPr>
        <w:t xml:space="preserve"> </w:t>
      </w:r>
    </w:p>
    <w:p w:rsidR="00D634CB" w:rsidRDefault="00FF39BF">
      <w:pPr>
        <w:pStyle w:val="FreeForm"/>
        <w:rPr>
          <w:rFonts w:ascii="Garamond" w:eastAsia="Garamond" w:hAnsi="Garamond" w:cs="Garamond"/>
        </w:rPr>
      </w:pPr>
      <w:r>
        <w:rPr>
          <w:rFonts w:ascii="Garamond"/>
        </w:rPr>
        <w:t>M:</w:t>
      </w:r>
      <w:r>
        <w:rPr>
          <w:rFonts w:ascii="Garamond" w:eastAsia="Garamond" w:hAnsi="Garamond" w:cs="Garamond"/>
          <w:b/>
          <w:bCs/>
        </w:rPr>
        <w:tab/>
      </w:r>
      <w:r>
        <w:rPr>
          <w:rFonts w:ascii="Garamond"/>
        </w:rPr>
        <w:t>The Gospel of the Lord!</w:t>
      </w:r>
    </w:p>
    <w:p w:rsidR="00D634CB" w:rsidRDefault="00FF39BF">
      <w:pPr>
        <w:pStyle w:val="FreeForm"/>
        <w:rPr>
          <w:rFonts w:ascii="Garamond" w:eastAsia="Garamond" w:hAnsi="Garamond" w:cs="Garamond"/>
          <w:b/>
          <w:bCs/>
        </w:rPr>
      </w:pPr>
      <w:r>
        <w:rPr>
          <w:rFonts w:ascii="Garamond"/>
          <w:b/>
          <w:bCs/>
        </w:rPr>
        <w:t>C:</w:t>
      </w:r>
      <w:r>
        <w:rPr>
          <w:rFonts w:ascii="Garamond" w:eastAsia="Garamond" w:hAnsi="Garamond" w:cs="Garamond"/>
          <w:i/>
          <w:iCs/>
        </w:rPr>
        <w:tab/>
      </w:r>
      <w:r>
        <w:rPr>
          <w:rFonts w:ascii="Garamond"/>
          <w:b/>
          <w:bCs/>
        </w:rPr>
        <w:t>Praise be to you, O Christ!</w:t>
      </w:r>
    </w:p>
    <w:p w:rsidR="00D634CB" w:rsidRDefault="00D634CB">
      <w:pPr>
        <w:widowControl w:val="0"/>
        <w:tabs>
          <w:tab w:val="left" w:pos="720"/>
          <w:tab w:val="left" w:pos="1440"/>
          <w:tab w:val="left" w:pos="2160"/>
          <w:tab w:val="right" w:pos="8640"/>
        </w:tabs>
        <w:suppressAutoHyphens/>
        <w:ind w:left="720" w:hanging="720"/>
        <w:rPr>
          <w:rFonts w:ascii="Gill Sans" w:eastAsia="Gill Sans" w:hAnsi="Gill Sans" w:cs="Gill Sans"/>
          <w:b/>
          <w:bCs/>
        </w:rPr>
      </w:pPr>
    </w:p>
    <w:p w:rsidR="00D634CB" w:rsidRDefault="00FF39BF">
      <w:pPr>
        <w:widowControl w:val="0"/>
        <w:tabs>
          <w:tab w:val="left" w:pos="720"/>
          <w:tab w:val="left" w:pos="1440"/>
          <w:tab w:val="left" w:pos="2160"/>
          <w:tab w:val="right" w:pos="8640"/>
        </w:tabs>
        <w:suppressAutoHyphens/>
        <w:ind w:left="720" w:hanging="720"/>
        <w:rPr>
          <w:rFonts w:ascii="Gill Sans" w:eastAsia="Gill Sans" w:hAnsi="Gill Sans" w:cs="Gill Sans"/>
          <w:i/>
          <w:iCs/>
        </w:rPr>
      </w:pPr>
      <w:r>
        <w:rPr>
          <w:rFonts w:ascii="Gill Sans"/>
          <w:i/>
          <w:iCs/>
        </w:rPr>
        <w:t>Be seated</w:t>
      </w:r>
    </w:p>
    <w:p w:rsidR="00D634CB" w:rsidRDefault="00D634CB">
      <w:pPr>
        <w:widowControl w:val="0"/>
        <w:tabs>
          <w:tab w:val="left" w:pos="720"/>
          <w:tab w:val="left" w:pos="1440"/>
          <w:tab w:val="left" w:pos="2160"/>
          <w:tab w:val="right" w:pos="8640"/>
        </w:tabs>
        <w:suppressAutoHyphens/>
        <w:ind w:left="720" w:hanging="720"/>
        <w:rPr>
          <w:rFonts w:ascii="Gill Sans" w:eastAsia="Gill Sans" w:hAnsi="Gill Sans" w:cs="Gill Sans"/>
          <w:b/>
          <w:bCs/>
        </w:rPr>
      </w:pPr>
    </w:p>
    <w:p w:rsidR="00D634CB" w:rsidRDefault="00FF39BF">
      <w:pPr>
        <w:pStyle w:val="Header-Section"/>
      </w:pPr>
      <w:r>
        <w:t xml:space="preserve">Anthem                                                                               </w:t>
      </w:r>
      <w:r>
        <w:tab/>
        <w:t xml:space="preserve">   </w:t>
      </w:r>
    </w:p>
    <w:p w:rsidR="00D634CB" w:rsidRDefault="00D634CB">
      <w:pPr>
        <w:pStyle w:val="Header-Section"/>
      </w:pPr>
    </w:p>
    <w:p w:rsidR="00D634CB" w:rsidRDefault="00FF39BF">
      <w:pPr>
        <w:pStyle w:val="Header-Section"/>
        <w:rPr>
          <w:b w:val="0"/>
          <w:bCs w:val="0"/>
        </w:rPr>
      </w:pPr>
      <w:r>
        <w:rPr>
          <w:b w:val="0"/>
          <w:bCs w:val="0"/>
        </w:rPr>
        <w:t>COMMENT:</w:t>
      </w:r>
    </w:p>
    <w:p w:rsidR="00D634CB" w:rsidRDefault="00FF39BF">
      <w:pPr>
        <w:spacing w:after="200" w:line="276" w:lineRule="auto"/>
        <w:rPr>
          <w:rFonts w:ascii="Garamond" w:eastAsia="Garamond" w:hAnsi="Garamond" w:cs="Garamond"/>
          <w:sz w:val="24"/>
          <w:szCs w:val="24"/>
        </w:rPr>
      </w:pPr>
      <w:r>
        <w:rPr>
          <w:rFonts w:ascii="Garamond"/>
          <w:sz w:val="24"/>
          <w:szCs w:val="24"/>
        </w:rPr>
        <w:t>If the choir has participated throughout the service (This Is the Feast, Psalm, Verse, and Hymn of the Day), one should carefully determine if the choir has</w:t>
      </w:r>
      <w:r>
        <w:rPr>
          <w:rFonts w:ascii="Garamond"/>
          <w:sz w:val="24"/>
          <w:szCs w:val="24"/>
        </w:rPr>
        <w:t xml:space="preserve"> the needed time to prepare an anthem. The following anthem</w:t>
      </w:r>
      <w:r>
        <w:rPr>
          <w:rFonts w:hAnsi="Garamond"/>
          <w:sz w:val="24"/>
          <w:szCs w:val="24"/>
        </w:rPr>
        <w:t>’</w:t>
      </w:r>
      <w:r>
        <w:rPr>
          <w:rFonts w:ascii="Garamond"/>
          <w:sz w:val="24"/>
          <w:szCs w:val="24"/>
        </w:rPr>
        <w:t>s are offered for consideration:</w:t>
      </w:r>
    </w:p>
    <w:p w:rsidR="00D634CB" w:rsidRDefault="00D634CB">
      <w:pPr>
        <w:pStyle w:val="Header-Section"/>
        <w:rPr>
          <w:b w:val="0"/>
          <w:bCs w:val="0"/>
        </w:rPr>
      </w:pPr>
    </w:p>
    <w:p w:rsidR="00D634CB" w:rsidRDefault="00FF39BF">
      <w:pPr>
        <w:pStyle w:val="Header-Section"/>
        <w:rPr>
          <w:b w:val="0"/>
          <w:bCs w:val="0"/>
        </w:rPr>
      </w:pPr>
      <w:r>
        <w:rPr>
          <w:b w:val="0"/>
          <w:bCs w:val="0"/>
        </w:rPr>
        <w:t>OPTION 1:</w:t>
      </w:r>
    </w:p>
    <w:p w:rsidR="00D634CB" w:rsidRDefault="00FF39BF">
      <w:pPr>
        <w:pStyle w:val="FreeForm"/>
        <w:spacing w:after="100"/>
        <w:rPr>
          <w:rFonts w:ascii="Garamond" w:eastAsia="Garamond" w:hAnsi="Garamond" w:cs="Garamond"/>
        </w:rPr>
      </w:pPr>
      <w:r>
        <w:rPr>
          <w:rFonts w:ascii="Garamond"/>
        </w:rPr>
        <w:t>John Behnke</w:t>
      </w:r>
      <w:r>
        <w:rPr>
          <w:rFonts w:hAnsi="Garamond"/>
        </w:rPr>
        <w:t>’</w:t>
      </w:r>
      <w:r>
        <w:rPr>
          <w:rFonts w:ascii="Garamond"/>
        </w:rPr>
        <w:t xml:space="preserve">s </w:t>
      </w:r>
      <w:r>
        <w:rPr>
          <w:rFonts w:ascii="Garamond"/>
          <w:i/>
          <w:iCs/>
        </w:rPr>
        <w:t xml:space="preserve">Awake, My Heart with Gladness </w:t>
      </w:r>
      <w:r>
        <w:rPr>
          <w:rFonts w:ascii="Garamond"/>
        </w:rPr>
        <w:t>is a rather straightforward presentation of this Lutheran Easter classic. It utilizes piano, four-part choir</w:t>
      </w:r>
      <w:r>
        <w:rPr>
          <w:rFonts w:ascii="Garamond"/>
        </w:rPr>
        <w:t xml:space="preserve">, and two optional flutes. It can be found at </w:t>
      </w:r>
      <w:hyperlink r:id="rId23" w:history="1">
        <w:r>
          <w:rPr>
            <w:rStyle w:val="Hyperlink0"/>
            <w:rFonts w:ascii="Garamond"/>
            <w:b/>
            <w:bCs/>
            <w:color w:val="31428B"/>
          </w:rPr>
          <w:t>http://www.cph.org/p-6208-awake-my-heart-with-gladness.aspx?SearchTerm=98-3999</w:t>
        </w:r>
      </w:hyperlink>
      <w:r>
        <w:rPr>
          <w:rFonts w:ascii="Garamond"/>
        </w:rPr>
        <w:t>. Copies are currently on sale for .8</w:t>
      </w:r>
      <w:r>
        <w:rPr>
          <w:rFonts w:ascii="Garamond"/>
        </w:rPr>
        <w:t xml:space="preserve">0 a copy - a good musical buy. </w:t>
      </w:r>
    </w:p>
    <w:p w:rsidR="00D634CB" w:rsidRDefault="00D634CB">
      <w:pPr>
        <w:pStyle w:val="FreeForm"/>
        <w:spacing w:after="100"/>
        <w:rPr>
          <w:rFonts w:ascii="Garamond" w:eastAsia="Garamond" w:hAnsi="Garamond" w:cs="Garamond"/>
          <w:color w:val="31428B"/>
        </w:rPr>
      </w:pPr>
    </w:p>
    <w:p w:rsidR="00D634CB" w:rsidRDefault="00FF39BF">
      <w:pPr>
        <w:pStyle w:val="Header-Section"/>
        <w:rPr>
          <w:b w:val="0"/>
          <w:bCs w:val="0"/>
        </w:rPr>
      </w:pPr>
      <w:r>
        <w:rPr>
          <w:b w:val="0"/>
          <w:bCs w:val="0"/>
        </w:rPr>
        <w:t xml:space="preserve">OPTION </w:t>
      </w:r>
      <w:r>
        <w:rPr>
          <w:b w:val="0"/>
          <w:bCs w:val="0"/>
        </w:rPr>
        <w:t>2</w:t>
      </w:r>
      <w:r>
        <w:rPr>
          <w:b w:val="0"/>
          <w:bCs w:val="0"/>
        </w:rPr>
        <w:t xml:space="preserve">: </w:t>
      </w:r>
    </w:p>
    <w:p w:rsidR="00D634CB" w:rsidRDefault="00FF39BF">
      <w:pPr>
        <w:pStyle w:val="FreeForm"/>
        <w:spacing w:after="100"/>
        <w:rPr>
          <w:rFonts w:ascii="Garamond" w:eastAsia="Garamond" w:hAnsi="Garamond" w:cs="Garamond"/>
        </w:rPr>
      </w:pPr>
      <w:r>
        <w:rPr>
          <w:rFonts w:ascii="Garamond"/>
          <w:lang w:val="de-DE"/>
        </w:rPr>
        <w:t>Handel</w:t>
      </w:r>
      <w:r>
        <w:rPr>
          <w:rFonts w:hAnsi="Garamond"/>
          <w:lang w:val="fr-FR"/>
        </w:rPr>
        <w:t>’</w:t>
      </w:r>
      <w:r>
        <w:rPr>
          <w:rFonts w:ascii="Garamond"/>
        </w:rPr>
        <w:t xml:space="preserve">s </w:t>
      </w:r>
      <w:r>
        <w:rPr>
          <w:rFonts w:ascii="Garamond"/>
          <w:i/>
          <w:iCs/>
        </w:rPr>
        <w:t xml:space="preserve">Hallelujah Chorus </w:t>
      </w:r>
      <w:r>
        <w:rPr>
          <w:rFonts w:ascii="Garamond"/>
        </w:rPr>
        <w:t xml:space="preserve">is often sung on Easter Sunday. Another Easter favorite from the Classical repertoire is </w:t>
      </w:r>
      <w:r>
        <w:rPr>
          <w:rFonts w:ascii="Garamond"/>
          <w:i/>
          <w:iCs/>
        </w:rPr>
        <w:t>Alleluia! For Christ the Lord Is Risen / Alleluia! O Praise the Lord Most Holy.</w:t>
      </w:r>
      <w:r>
        <w:rPr>
          <w:rFonts w:ascii="Garamond"/>
        </w:rPr>
        <w:t xml:space="preserve"> It is available at </w:t>
      </w:r>
      <w:hyperlink r:id="rId24" w:history="1">
        <w:r>
          <w:rPr>
            <w:rStyle w:val="Hyperlink3"/>
            <w:rFonts w:ascii="Garamond"/>
          </w:rPr>
          <w:t>http://www.cph.org/p-5473-alleluia-for-christ-the-lord-is-risen-alleluia-o-praise-t</w:t>
        </w:r>
        <w:r>
          <w:rPr>
            <w:rStyle w:val="Hyperlink3"/>
            <w:rFonts w:ascii="Garamond"/>
          </w:rPr>
          <w:t>he-lord-most-holy.aspx?SearchTerm=Christ%20the%20Lord</w:t>
        </w:r>
      </w:hyperlink>
      <w:r>
        <w:rPr>
          <w:rFonts w:ascii="Garamond"/>
        </w:rPr>
        <w:t>. Bach was profoundly Lutheran. His music deserves to be heard by Lutheran today. This piece should be within the musical reach of many WELS choirs.</w:t>
      </w:r>
    </w:p>
    <w:p w:rsidR="00D634CB" w:rsidRDefault="00D634CB">
      <w:pPr>
        <w:pStyle w:val="FreeForm"/>
        <w:spacing w:after="100"/>
        <w:rPr>
          <w:rFonts w:ascii="Garamond" w:eastAsia="Garamond" w:hAnsi="Garamond" w:cs="Garamond"/>
        </w:rPr>
      </w:pPr>
    </w:p>
    <w:p w:rsidR="00D634CB" w:rsidRDefault="00FF39BF">
      <w:pPr>
        <w:pStyle w:val="FreeForm"/>
        <w:spacing w:after="100"/>
        <w:rPr>
          <w:rFonts w:ascii="Gill Sans" w:eastAsia="Gill Sans" w:hAnsi="Gill Sans" w:cs="Gill Sans"/>
        </w:rPr>
      </w:pPr>
      <w:r>
        <w:rPr>
          <w:rFonts w:ascii="Gill Sans"/>
        </w:rPr>
        <w:t xml:space="preserve">OPTION </w:t>
      </w:r>
      <w:r>
        <w:rPr>
          <w:rFonts w:ascii="Gill Sans"/>
        </w:rPr>
        <w:t>3</w:t>
      </w:r>
      <w:r>
        <w:rPr>
          <w:rFonts w:ascii="Gill Sans"/>
        </w:rPr>
        <w:t>:</w:t>
      </w:r>
    </w:p>
    <w:p w:rsidR="00D634CB" w:rsidRDefault="00FF39BF">
      <w:pPr>
        <w:pStyle w:val="FreeForm"/>
        <w:spacing w:after="100"/>
        <w:rPr>
          <w:rFonts w:ascii="Garamond" w:eastAsia="Garamond" w:hAnsi="Garamond" w:cs="Garamond"/>
        </w:rPr>
      </w:pPr>
      <w:r>
        <w:rPr>
          <w:rFonts w:ascii="Garamond"/>
        </w:rPr>
        <w:t>For those desiring a significant contempora</w:t>
      </w:r>
      <w:r>
        <w:rPr>
          <w:rFonts w:ascii="Garamond"/>
        </w:rPr>
        <w:t>ry sound, Matt Maher</w:t>
      </w:r>
      <w:r>
        <w:rPr>
          <w:rFonts w:hAnsi="Garamond"/>
        </w:rPr>
        <w:t>’</w:t>
      </w:r>
      <w:r>
        <w:rPr>
          <w:rFonts w:ascii="Garamond"/>
        </w:rPr>
        <w:t xml:space="preserve">s </w:t>
      </w:r>
      <w:r>
        <w:rPr>
          <w:rFonts w:ascii="Garamond"/>
          <w:i/>
          <w:iCs/>
        </w:rPr>
        <w:t>Resurrection Day</w:t>
      </w:r>
      <w:r>
        <w:rPr>
          <w:rFonts w:ascii="Garamond"/>
        </w:rPr>
        <w:t xml:space="preserve"> may work well. All that is needed can be found at </w:t>
      </w:r>
      <w:hyperlink r:id="rId25" w:history="1">
        <w:r>
          <w:rPr>
            <w:rStyle w:val="Hyperlink0"/>
            <w:rFonts w:ascii="Garamond"/>
            <w:b/>
            <w:bCs/>
            <w:color w:val="31428B"/>
          </w:rPr>
          <w:t>http://www.ocp.org/products/89552</w:t>
        </w:r>
      </w:hyperlink>
      <w:r>
        <w:rPr>
          <w:rFonts w:ascii="Garamond"/>
        </w:rPr>
        <w:t xml:space="preserve"> as a printable download. This selection perhaps would work best with parishes that already have a standing contemporary ensemble. Textually it is not deep, but the selection could serve well as an acclamation of praise to the Word that has just been heard</w:t>
      </w:r>
      <w:r>
        <w:rPr>
          <w:rFonts w:ascii="Garamond"/>
        </w:rPr>
        <w:t xml:space="preserve"> in the Easter lessons and anticipating the Word proclaimed from the pulpit.</w:t>
      </w:r>
    </w:p>
    <w:p w:rsidR="00D634CB" w:rsidRDefault="00D634CB">
      <w:pPr>
        <w:pStyle w:val="FreeForm"/>
        <w:spacing w:after="100"/>
        <w:rPr>
          <w:rFonts w:ascii="Garamond" w:eastAsia="Garamond" w:hAnsi="Garamond" w:cs="Garamond"/>
          <w:b/>
          <w:bCs/>
          <w:color w:val="31428B"/>
        </w:rPr>
      </w:pPr>
    </w:p>
    <w:p w:rsidR="00D634CB" w:rsidRDefault="00FF39BF">
      <w:pPr>
        <w:pStyle w:val="FreeForm"/>
        <w:spacing w:after="300"/>
        <w:rPr>
          <w:rFonts w:ascii="Garamond" w:eastAsia="Garamond" w:hAnsi="Garamond" w:cs="Garamond"/>
          <w:b/>
          <w:bCs/>
          <w:color w:val="323232"/>
        </w:rPr>
      </w:pPr>
      <w:r>
        <w:rPr>
          <w:rFonts w:ascii="Gill Sans"/>
          <w:color w:val="323232"/>
        </w:rPr>
        <w:t xml:space="preserve">OPTION </w:t>
      </w:r>
      <w:r>
        <w:rPr>
          <w:rFonts w:ascii="Gill Sans"/>
          <w:color w:val="323232"/>
        </w:rPr>
        <w:t>4</w:t>
      </w:r>
      <w:r>
        <w:rPr>
          <w:rFonts w:ascii="Gill Sans"/>
          <w:color w:val="323232"/>
        </w:rPr>
        <w:t>:</w:t>
      </w:r>
      <w:r>
        <w:rPr>
          <w:rFonts w:ascii="Gill Sans"/>
          <w:b/>
          <w:bCs/>
          <w:color w:val="323232"/>
        </w:rPr>
        <w:t xml:space="preserve"> </w:t>
      </w:r>
      <w:r>
        <w:rPr>
          <w:rFonts w:ascii="Garamond"/>
          <w:b/>
          <w:bCs/>
          <w:color w:val="323232"/>
        </w:rPr>
        <w:t xml:space="preserve"> </w:t>
      </w:r>
      <w:r>
        <w:rPr>
          <w:rFonts w:ascii="Garamond"/>
          <w:color w:val="323232"/>
        </w:rPr>
        <w:t>The Tomb Is Empty</w:t>
      </w:r>
      <w:r>
        <w:rPr>
          <w:rFonts w:ascii="Garamond" w:eastAsia="Garamond" w:hAnsi="Garamond" w:cs="Garamond"/>
          <w:b/>
          <w:bCs/>
          <w:color w:val="323232"/>
        </w:rPr>
        <w:tab/>
      </w:r>
    </w:p>
    <w:p w:rsidR="00D634CB" w:rsidRDefault="00FF39BF">
      <w:pPr>
        <w:spacing w:after="200" w:line="276" w:lineRule="auto"/>
        <w:rPr>
          <w:rFonts w:ascii="Garamond" w:eastAsia="Garamond" w:hAnsi="Garamond" w:cs="Garamond"/>
          <w:sz w:val="24"/>
          <w:szCs w:val="24"/>
        </w:rPr>
      </w:pPr>
      <w:r>
        <w:rPr>
          <w:rFonts w:ascii="Garamond"/>
          <w:sz w:val="24"/>
          <w:szCs w:val="24"/>
        </w:rPr>
        <w:t>If it was not sung last year, churches should strongly consider David Haas</w:t>
      </w:r>
      <w:r>
        <w:rPr>
          <w:rFonts w:hAnsi="Garamond"/>
          <w:sz w:val="24"/>
          <w:szCs w:val="24"/>
        </w:rPr>
        <w:t>’</w:t>
      </w:r>
      <w:r>
        <w:rPr>
          <w:rFonts w:hAnsi="Garamond"/>
          <w:sz w:val="24"/>
          <w:szCs w:val="24"/>
        </w:rPr>
        <w:t xml:space="preserve"> </w:t>
      </w:r>
      <w:r>
        <w:rPr>
          <w:rFonts w:ascii="Garamond"/>
          <w:i/>
          <w:iCs/>
          <w:sz w:val="24"/>
          <w:szCs w:val="24"/>
        </w:rPr>
        <w:t xml:space="preserve">The Tomb Is Empty. </w:t>
      </w:r>
      <w:r>
        <w:rPr>
          <w:rFonts w:ascii="Garamond"/>
          <w:sz w:val="24"/>
          <w:szCs w:val="24"/>
        </w:rPr>
        <w:t xml:space="preserve">It can be found at </w:t>
      </w:r>
      <w:hyperlink r:id="rId26" w:history="1">
        <w:r>
          <w:rPr>
            <w:rStyle w:val="Hyperlink1"/>
            <w:rFonts w:ascii="Garamond"/>
            <w:sz w:val="24"/>
            <w:szCs w:val="24"/>
          </w:rPr>
          <w:t>http://www.giamusic.com/search_details.cfm?title_id=415</w:t>
        </w:r>
      </w:hyperlink>
      <w:r>
        <w:rPr>
          <w:rFonts w:ascii="Garamond"/>
          <w:sz w:val="24"/>
          <w:szCs w:val="24"/>
        </w:rPr>
        <w:t xml:space="preserve">  where a downloadable guitar part is also available. It is written in a fresh, contemporary style with a wide appeal. Consider "bu</w:t>
      </w:r>
      <w:r>
        <w:rPr>
          <w:rFonts w:ascii="Garamond"/>
          <w:sz w:val="24"/>
          <w:szCs w:val="24"/>
        </w:rPr>
        <w:t xml:space="preserve">ilding" the piece over its five stanzas along these lines: v.1-Women sing melody, v.2-Men join in on melody, v.3-5 Choir in parts. Push the tempo and volume a little for each successive stanza.  </w:t>
      </w:r>
    </w:p>
    <w:p w:rsidR="00D634CB" w:rsidRDefault="00FF39BF">
      <w:pPr>
        <w:spacing w:after="200" w:line="276" w:lineRule="auto"/>
        <w:rPr>
          <w:rFonts w:ascii="Gill Sans" w:eastAsia="Gill Sans" w:hAnsi="Gill Sans" w:cs="Gill Sans"/>
          <w:b/>
          <w:bCs/>
          <w:smallCaps/>
          <w:sz w:val="24"/>
          <w:szCs w:val="24"/>
        </w:rPr>
      </w:pP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t xml:space="preserve">      </w:t>
      </w:r>
      <w:r>
        <w:rPr>
          <w:rFonts w:ascii="Gill Sans"/>
          <w:smallCaps/>
          <w:sz w:val="24"/>
          <w:szCs w:val="24"/>
        </w:rPr>
        <w:t>The Tomb Is Empty</w:t>
      </w:r>
    </w:p>
    <w:p w:rsidR="00D634CB" w:rsidRDefault="00FF39BF">
      <w:pPr>
        <w:pStyle w:val="FreeForm"/>
        <w:jc w:val="right"/>
        <w:rPr>
          <w:rFonts w:ascii="Garamond" w:eastAsia="Garamond" w:hAnsi="Garamond" w:cs="Garamond"/>
          <w:i/>
          <w:iCs/>
        </w:rPr>
      </w:pPr>
      <w:r>
        <w:rPr>
          <w:rFonts w:ascii="Garamond"/>
          <w:i/>
          <w:iCs/>
        </w:rPr>
        <w:t>Words by Sylvia Dunstan</w:t>
      </w:r>
    </w:p>
    <w:p w:rsidR="00D634CB" w:rsidRDefault="00FF39BF">
      <w:pPr>
        <w:pStyle w:val="FreeForm"/>
        <w:jc w:val="right"/>
        <w:rPr>
          <w:rFonts w:ascii="Garamond" w:eastAsia="Garamond" w:hAnsi="Garamond" w:cs="Garamond"/>
          <w:i/>
          <w:iCs/>
        </w:rPr>
      </w:pPr>
      <w:r>
        <w:rPr>
          <w:rFonts w:ascii="Garamond"/>
          <w:i/>
          <w:iCs/>
        </w:rPr>
        <w:t>Setting by David Haas</w:t>
      </w:r>
    </w:p>
    <w:p w:rsidR="00D634CB" w:rsidRDefault="00D634CB">
      <w:pPr>
        <w:pStyle w:val="FreeForm"/>
        <w:rPr>
          <w:rFonts w:ascii="Garamond" w:eastAsia="Garamond" w:hAnsi="Garamond" w:cs="Garamond"/>
          <w:i/>
          <w:iCs/>
        </w:rPr>
      </w:pPr>
    </w:p>
    <w:p w:rsidR="00D634CB" w:rsidRDefault="00FF39BF">
      <w:pPr>
        <w:pStyle w:val="PM"/>
      </w:pPr>
      <w:r>
        <w:rPr>
          <w:i/>
          <w:iCs/>
        </w:rPr>
        <w:tab/>
      </w:r>
      <w:r>
        <w:t>The tomb is empty, is empty! Come and see where once the body lay.</w:t>
      </w:r>
    </w:p>
    <w:p w:rsidR="00D634CB" w:rsidRDefault="00FF39BF">
      <w:pPr>
        <w:pStyle w:val="PM"/>
      </w:pPr>
      <w:r>
        <w:tab/>
        <w:t>Can it be true, be true that Jesus Christ is raised to life today?</w:t>
      </w:r>
    </w:p>
    <w:p w:rsidR="00D634CB" w:rsidRDefault="00FF39BF">
      <w:pPr>
        <w:pStyle w:val="PM"/>
      </w:pPr>
      <w:r>
        <w:tab/>
        <w:t>Sing alleluia!</w:t>
      </w:r>
    </w:p>
    <w:p w:rsidR="00D634CB" w:rsidRDefault="00D634CB">
      <w:pPr>
        <w:pStyle w:val="PM"/>
      </w:pPr>
    </w:p>
    <w:p w:rsidR="00D634CB" w:rsidRDefault="00FF39BF">
      <w:pPr>
        <w:pStyle w:val="PM"/>
      </w:pPr>
      <w:r>
        <w:tab/>
        <w:t>The tomb is empty, is empty! Come and hear these words of life and peace:</w:t>
      </w:r>
    </w:p>
    <w:p w:rsidR="00D634CB" w:rsidRDefault="00FF39BF">
      <w:pPr>
        <w:pStyle w:val="PM"/>
      </w:pPr>
      <w:r>
        <w:rPr>
          <w:rFonts w:ascii="Arial Unicode MS" w:hAnsi="Garamond"/>
        </w:rPr>
        <w:tab/>
      </w:r>
      <w:r>
        <w:rPr>
          <w:rFonts w:ascii="Arial Unicode MS" w:hAnsi="Garamond"/>
        </w:rPr>
        <w:t>“</w:t>
      </w:r>
      <w:r>
        <w:t xml:space="preserve">He </w:t>
      </w:r>
      <w:r>
        <w:t>is not here, not here. He lives again in all your Galilees.</w:t>
      </w:r>
      <w:r>
        <w:rPr>
          <w:rFonts w:ascii="Arial Unicode MS" w:hAnsi="Garamond"/>
        </w:rPr>
        <w:t>”</w:t>
      </w:r>
    </w:p>
    <w:p w:rsidR="00D634CB" w:rsidRDefault="00FF39BF">
      <w:pPr>
        <w:pStyle w:val="PM"/>
      </w:pPr>
      <w:r>
        <w:tab/>
        <w:t>Sing alleluia!</w:t>
      </w:r>
    </w:p>
    <w:p w:rsidR="00D634CB" w:rsidRDefault="00D634CB">
      <w:pPr>
        <w:pStyle w:val="PM"/>
      </w:pPr>
    </w:p>
    <w:p w:rsidR="00D634CB" w:rsidRDefault="00FF39BF">
      <w:pPr>
        <w:pStyle w:val="PM"/>
      </w:pPr>
      <w:r>
        <w:tab/>
        <w:t>The tomb is empty, is empty! Come and touch the stone and folded shroud.</w:t>
      </w:r>
    </w:p>
    <w:p w:rsidR="00D634CB" w:rsidRDefault="00FF39BF">
      <w:pPr>
        <w:pStyle w:val="PM"/>
      </w:pPr>
      <w:r>
        <w:tab/>
        <w:t>Christ lives indeed, indeed. Alleluia! Believers, shout aloud.</w:t>
      </w:r>
    </w:p>
    <w:p w:rsidR="00D634CB" w:rsidRDefault="00FF39BF">
      <w:pPr>
        <w:pStyle w:val="PM"/>
      </w:pPr>
      <w:r>
        <w:tab/>
        <w:t>Sing alleluia!</w:t>
      </w:r>
    </w:p>
    <w:p w:rsidR="00D634CB" w:rsidRDefault="00D634CB">
      <w:pPr>
        <w:pStyle w:val="PM"/>
      </w:pPr>
    </w:p>
    <w:p w:rsidR="00D634CB" w:rsidRDefault="00FF39BF">
      <w:pPr>
        <w:pStyle w:val="PM"/>
      </w:pPr>
      <w:r>
        <w:tab/>
        <w:t xml:space="preserve">The tomb is empty, is </w:t>
      </w:r>
      <w:r>
        <w:t>empty! Come and meet the risen Christ our Lord</w:t>
      </w:r>
    </w:p>
    <w:p w:rsidR="00D634CB" w:rsidRDefault="00FF39BF">
      <w:pPr>
        <w:pStyle w:val="PM"/>
      </w:pPr>
      <w:r>
        <w:tab/>
        <w:t>In whom we have, we have our victory, in whom is life restored.</w:t>
      </w:r>
    </w:p>
    <w:p w:rsidR="00D634CB" w:rsidRDefault="00FF39BF">
      <w:pPr>
        <w:pStyle w:val="PM"/>
      </w:pPr>
      <w:r>
        <w:tab/>
        <w:t>Sing alleluia!</w:t>
      </w:r>
    </w:p>
    <w:p w:rsidR="00D634CB" w:rsidRDefault="00D634CB">
      <w:pPr>
        <w:pStyle w:val="PM"/>
      </w:pPr>
    </w:p>
    <w:p w:rsidR="00D634CB" w:rsidRDefault="00FF39BF">
      <w:pPr>
        <w:pStyle w:val="PM"/>
      </w:pPr>
      <w:r>
        <w:tab/>
        <w:t>The tomb is empty, is empty! Go and serve all people who long to be free!</w:t>
      </w:r>
    </w:p>
    <w:p w:rsidR="00D634CB" w:rsidRDefault="00FF39BF">
      <w:pPr>
        <w:pStyle w:val="PM"/>
      </w:pPr>
      <w:r>
        <w:tab/>
        <w:t xml:space="preserve">Raise those who sleep, who sleep in tombs of fear, </w:t>
      </w:r>
      <w:r>
        <w:t>and give them eyes to see!</w:t>
      </w:r>
    </w:p>
    <w:p w:rsidR="00D634CB" w:rsidRDefault="00FF39BF">
      <w:pPr>
        <w:pStyle w:val="PM"/>
      </w:pPr>
      <w:r>
        <w:tab/>
        <w:t>Sing alleluia!</w:t>
      </w:r>
    </w:p>
    <w:p w:rsidR="00D634CB" w:rsidRDefault="00D634CB">
      <w:pPr>
        <w:pStyle w:val="FreeForm"/>
        <w:tabs>
          <w:tab w:val="left" w:pos="720"/>
          <w:tab w:val="left" w:pos="1080"/>
          <w:tab w:val="right" w:pos="9360"/>
        </w:tabs>
        <w:rPr>
          <w:rFonts w:ascii="Garamond" w:eastAsia="Garamond" w:hAnsi="Garamond" w:cs="Garamond"/>
        </w:rPr>
      </w:pPr>
    </w:p>
    <w:p w:rsidR="00D634CB" w:rsidRDefault="00D634CB">
      <w:pPr>
        <w:pStyle w:val="FreeForm"/>
        <w:tabs>
          <w:tab w:val="left" w:pos="720"/>
          <w:tab w:val="left" w:pos="1080"/>
          <w:tab w:val="right" w:pos="9360"/>
        </w:tabs>
        <w:rPr>
          <w:rFonts w:ascii="Garamond" w:eastAsia="Garamond" w:hAnsi="Garamond" w:cs="Garamond"/>
        </w:rPr>
      </w:pPr>
    </w:p>
    <w:p w:rsidR="00D634CB" w:rsidRDefault="00FF39BF">
      <w:pPr>
        <w:pStyle w:val="Header-Section"/>
      </w:pPr>
      <w:r>
        <w:t xml:space="preserve">Hymn of the Day        </w:t>
      </w:r>
      <w:r>
        <w:tab/>
      </w:r>
      <w:r>
        <w:rPr>
          <w:b w:val="0"/>
          <w:bCs w:val="0"/>
          <w:lang w:val="de-DE"/>
        </w:rPr>
        <w:t xml:space="preserve">Christ </w:t>
      </w:r>
      <w:r>
        <w:rPr>
          <w:b w:val="0"/>
          <w:bCs w:val="0"/>
        </w:rPr>
        <w:t>Has Arisen, Alleluia</w:t>
      </w:r>
    </w:p>
    <w:p w:rsidR="00D634CB" w:rsidRDefault="00FF39BF">
      <w:pPr>
        <w:pStyle w:val="FreeForm"/>
        <w:tabs>
          <w:tab w:val="left" w:pos="720"/>
          <w:tab w:val="left" w:pos="1080"/>
          <w:tab w:val="right" w:pos="9360"/>
        </w:tabs>
        <w:jc w:val="right"/>
        <w:rPr>
          <w:rFonts w:ascii="Garamond" w:eastAsia="Garamond" w:hAnsi="Garamond" w:cs="Garamond"/>
          <w:b/>
          <w:bCs/>
        </w:rPr>
      </w:pPr>
      <w:r>
        <w:rPr>
          <w:rFonts w:ascii="Garamond"/>
        </w:rPr>
        <w:t>Christian Worship Supplement 719</w:t>
      </w:r>
    </w:p>
    <w:p w:rsidR="00D634CB" w:rsidRDefault="00D634CB">
      <w:pPr>
        <w:pStyle w:val="NoSpacing"/>
        <w:rPr>
          <w:rFonts w:ascii="Garamond" w:eastAsia="Garamond" w:hAnsi="Garamond" w:cs="Garamond"/>
        </w:rPr>
      </w:pPr>
    </w:p>
    <w:p w:rsidR="00D634CB" w:rsidRDefault="00FF39BF">
      <w:pPr>
        <w:pStyle w:val="NoSpacing"/>
        <w:rPr>
          <w:rFonts w:ascii="Garamond" w:eastAsia="Garamond" w:hAnsi="Garamond" w:cs="Garamond"/>
          <w:sz w:val="24"/>
          <w:szCs w:val="24"/>
        </w:rPr>
      </w:pPr>
      <w:r>
        <w:rPr>
          <w:rFonts w:ascii="Garamond"/>
          <w:sz w:val="24"/>
          <w:szCs w:val="24"/>
        </w:rPr>
        <w:t xml:space="preserve">This hymn tune comes to us from Tanzania. It serves as a reminder that the Easter victory of Christ is a victory for the world. A concertato for this hymn was written by Dr. John Behnke for Northwestern Publishing House. It is available for download at </w:t>
      </w:r>
      <w:hyperlink r:id="rId27" w:history="1">
        <w:r>
          <w:rPr>
            <w:rStyle w:val="Hyperlink0"/>
            <w:rFonts w:ascii="Garamond"/>
            <w:sz w:val="24"/>
            <w:szCs w:val="24"/>
          </w:rPr>
          <w:t>http://online.nph.net/p-4946-christ-has-arisen-alleluia-full-score-vocal-inst-congr-pdf.aspx</w:t>
        </w:r>
      </w:hyperlink>
      <w:r>
        <w:rPr>
          <w:rFonts w:ascii="Garamond"/>
          <w:sz w:val="24"/>
          <w:szCs w:val="24"/>
        </w:rPr>
        <w:t>. Purchase of a single copies entitles you to make adequat</w:t>
      </w:r>
      <w:r>
        <w:rPr>
          <w:rFonts w:ascii="Garamond"/>
          <w:sz w:val="24"/>
          <w:szCs w:val="24"/>
        </w:rPr>
        <w:t>e copies for your entire musical group.</w:t>
      </w:r>
    </w:p>
    <w:p w:rsidR="00D634CB" w:rsidRDefault="00D634CB">
      <w:pPr>
        <w:pStyle w:val="NoSpacing"/>
        <w:rPr>
          <w:rFonts w:ascii="Garamond" w:eastAsia="Garamond" w:hAnsi="Garamond" w:cs="Garamond"/>
          <w:sz w:val="24"/>
          <w:szCs w:val="24"/>
        </w:rPr>
      </w:pPr>
    </w:p>
    <w:p w:rsidR="00D634CB" w:rsidRDefault="00FF39BF">
      <w:pPr>
        <w:pStyle w:val="NoSpacing"/>
        <w:rPr>
          <w:rFonts w:ascii="Garamond" w:eastAsia="Garamond" w:hAnsi="Garamond" w:cs="Garamond"/>
          <w:sz w:val="24"/>
          <w:szCs w:val="24"/>
        </w:rPr>
      </w:pPr>
      <w:r>
        <w:rPr>
          <w:rFonts w:ascii="Garamond"/>
          <w:sz w:val="24"/>
          <w:szCs w:val="24"/>
        </w:rPr>
        <w:t>A second method of performance for churches with fewer musical resources would be to have a soloist sing stanzas three and four (the angel</w:t>
      </w:r>
      <w:r>
        <w:rPr>
          <w:rFonts w:hAnsi="Garamond"/>
          <w:sz w:val="24"/>
          <w:szCs w:val="24"/>
        </w:rPr>
        <w:t>’</w:t>
      </w:r>
      <w:r>
        <w:rPr>
          <w:rFonts w:ascii="Garamond"/>
          <w:sz w:val="24"/>
          <w:szCs w:val="24"/>
        </w:rPr>
        <w:t xml:space="preserve">s proclamation). The congregation sings stanzas 1, 2, 5, and every refrain. </w:t>
      </w:r>
      <w:r>
        <w:rPr>
          <w:rFonts w:ascii="Garamond"/>
          <w:sz w:val="24"/>
          <w:szCs w:val="24"/>
        </w:rPr>
        <w:t>The hymn is easily inserted into worship folders using the CWS e-edition from NPH.</w:t>
      </w:r>
    </w:p>
    <w:p w:rsidR="00D634CB" w:rsidRDefault="00D634CB">
      <w:pPr>
        <w:pStyle w:val="FreeForm"/>
        <w:tabs>
          <w:tab w:val="left" w:pos="720"/>
          <w:tab w:val="left" w:pos="1080"/>
          <w:tab w:val="right" w:pos="9360"/>
        </w:tabs>
        <w:rPr>
          <w:rFonts w:ascii="Garamond" w:eastAsia="Garamond" w:hAnsi="Garamond" w:cs="Garamond"/>
          <w:b/>
          <w:bCs/>
        </w:rPr>
      </w:pPr>
    </w:p>
    <w:p w:rsidR="00D634CB" w:rsidRDefault="00FF39BF">
      <w:pPr>
        <w:pStyle w:val="Header-Section"/>
        <w:rPr>
          <w:b w:val="0"/>
          <w:bCs w:val="0"/>
        </w:rPr>
      </w:pPr>
      <w:r>
        <w:t xml:space="preserve">Sermon   </w:t>
      </w:r>
      <w:r>
        <w:tab/>
      </w:r>
      <w:r>
        <w:rPr>
          <w:b w:val="0"/>
          <w:bCs w:val="0"/>
        </w:rPr>
        <w:t>Based upon ?????</w:t>
      </w:r>
    </w:p>
    <w:p w:rsidR="00D634CB" w:rsidRDefault="00FF39BF">
      <w:pPr>
        <w:pStyle w:val="FreeForm"/>
        <w:tabs>
          <w:tab w:val="left" w:pos="720"/>
          <w:tab w:val="left" w:pos="1080"/>
          <w:tab w:val="right" w:pos="9360"/>
        </w:tabs>
        <w:jc w:val="right"/>
        <w:rPr>
          <w:rFonts w:ascii="Garamond" w:eastAsia="Garamond" w:hAnsi="Garamond" w:cs="Garamond"/>
          <w:i/>
          <w:iCs/>
        </w:rPr>
      </w:pPr>
      <w:r>
        <w:rPr>
          <w:rFonts w:ascii="Garamond"/>
          <w:i/>
          <w:iCs/>
        </w:rPr>
        <w:t>Pastor ????? ?????????</w:t>
      </w:r>
    </w:p>
    <w:p w:rsidR="00D634CB" w:rsidRDefault="00D634CB">
      <w:pPr>
        <w:pStyle w:val="FreeForm"/>
        <w:tabs>
          <w:tab w:val="left" w:pos="720"/>
          <w:tab w:val="left" w:pos="1080"/>
          <w:tab w:val="right" w:pos="9360"/>
        </w:tabs>
        <w:jc w:val="right"/>
        <w:rPr>
          <w:rFonts w:ascii="Garamond" w:eastAsia="Garamond" w:hAnsi="Garamond" w:cs="Garamond"/>
          <w:i/>
          <w:iCs/>
        </w:rPr>
      </w:pPr>
    </w:p>
    <w:p w:rsidR="00D634CB" w:rsidRDefault="00FF39BF">
      <w:pPr>
        <w:pStyle w:val="Header-Section"/>
        <w:jc w:val="center"/>
      </w:pPr>
      <w:r>
        <w:t>??????????</w:t>
      </w:r>
    </w:p>
    <w:p w:rsidR="00D634CB" w:rsidRDefault="00D634CB">
      <w:pPr>
        <w:widowControl w:val="0"/>
        <w:tabs>
          <w:tab w:val="left" w:pos="720"/>
          <w:tab w:val="left" w:pos="1440"/>
          <w:tab w:val="left" w:pos="2160"/>
          <w:tab w:val="right" w:pos="8640"/>
        </w:tabs>
        <w:suppressAutoHyphens/>
        <w:ind w:left="720" w:hanging="720"/>
        <w:rPr>
          <w:rFonts w:ascii="Gill Sans" w:eastAsia="Gill Sans" w:hAnsi="Gill Sans" w:cs="Gill Sans"/>
        </w:rPr>
      </w:pPr>
    </w:p>
    <w:p w:rsidR="00D634CB" w:rsidRDefault="00FF39BF">
      <w:pPr>
        <w:widowControl w:val="0"/>
        <w:tabs>
          <w:tab w:val="left" w:pos="720"/>
          <w:tab w:val="left" w:pos="1440"/>
          <w:tab w:val="left" w:pos="2160"/>
          <w:tab w:val="right" w:pos="8640"/>
        </w:tabs>
        <w:suppressAutoHyphens/>
        <w:ind w:left="720" w:hanging="720"/>
        <w:rPr>
          <w:rFonts w:ascii="Gill Sans" w:eastAsia="Gill Sans" w:hAnsi="Gill Sans" w:cs="Gill Sans"/>
        </w:rPr>
      </w:pPr>
      <w:r>
        <w:rPr>
          <w:rFonts w:ascii="Gill Sans"/>
          <w:i/>
          <w:iCs/>
        </w:rPr>
        <w:t>Stand</w:t>
      </w:r>
    </w:p>
    <w:p w:rsidR="00D634CB" w:rsidRDefault="00D634CB">
      <w:pPr>
        <w:pStyle w:val="FreeForm"/>
        <w:ind w:left="2400" w:hanging="480"/>
        <w:rPr>
          <w:rFonts w:ascii="Garamond" w:eastAsia="Garamond" w:hAnsi="Garamond" w:cs="Garamond"/>
        </w:rPr>
      </w:pPr>
    </w:p>
    <w:p w:rsidR="00D634CB" w:rsidRDefault="00FF39BF">
      <w:pPr>
        <w:pStyle w:val="FreeForm"/>
        <w:rPr>
          <w:rFonts w:ascii="Gill Sans" w:eastAsia="Gill Sans" w:hAnsi="Gill Sans" w:cs="Gill Sans"/>
          <w:b/>
          <w:bCs/>
        </w:rPr>
      </w:pPr>
      <w:r>
        <w:rPr>
          <w:rFonts w:ascii="Gill Sans"/>
          <w:b/>
          <w:bCs/>
        </w:rPr>
        <w:t>Apostles</w:t>
      </w:r>
      <w:r>
        <w:rPr>
          <w:rFonts w:hAnsi="Gill Sans"/>
          <w:b/>
          <w:bCs/>
          <w:lang w:val="fr-FR"/>
        </w:rPr>
        <w:t>’</w:t>
      </w:r>
      <w:r>
        <w:rPr>
          <w:rFonts w:hAnsi="Gill Sans"/>
          <w:b/>
          <w:bCs/>
          <w:lang w:val="fr-FR"/>
        </w:rPr>
        <w:t xml:space="preserve"> </w:t>
      </w:r>
      <w:r>
        <w:rPr>
          <w:rFonts w:ascii="Gill Sans"/>
          <w:b/>
          <w:bCs/>
          <w:lang w:val="nl-NL"/>
        </w:rPr>
        <w:t>Creed</w:t>
      </w:r>
      <w:r>
        <w:rPr>
          <w:rFonts w:ascii="Gill Sans"/>
        </w:rPr>
        <w:t xml:space="preserve">                                                                                     </w:t>
      </w:r>
    </w:p>
    <w:p w:rsidR="00D634CB" w:rsidRDefault="00D634CB">
      <w:pPr>
        <w:pStyle w:val="FreeForm"/>
        <w:tabs>
          <w:tab w:val="left" w:pos="720"/>
          <w:tab w:val="left" w:pos="1080"/>
          <w:tab w:val="right" w:pos="9360"/>
        </w:tabs>
        <w:rPr>
          <w:rFonts w:ascii="Garamond" w:eastAsia="Garamond" w:hAnsi="Garamond" w:cs="Garamond"/>
          <w:b/>
          <w:bCs/>
        </w:rPr>
      </w:pPr>
    </w:p>
    <w:p w:rsidR="00D634CB" w:rsidRDefault="00FF39BF">
      <w:pPr>
        <w:pStyle w:val="FreeForm"/>
        <w:tabs>
          <w:tab w:val="left" w:pos="720"/>
          <w:tab w:val="left" w:pos="1080"/>
          <w:tab w:val="right" w:pos="9360"/>
        </w:tabs>
        <w:rPr>
          <w:rFonts w:ascii="Garamond" w:eastAsia="Garamond" w:hAnsi="Garamond" w:cs="Garamond"/>
          <w:b/>
          <w:bCs/>
          <w:i/>
          <w:iCs/>
        </w:rPr>
      </w:pPr>
      <w:r>
        <w:rPr>
          <w:rFonts w:ascii="Garamond"/>
          <w:b/>
          <w:bCs/>
          <w:i/>
          <w:iCs/>
        </w:rPr>
        <w:t>If communion is being celebrated, instert the Nicene Creed instead.</w:t>
      </w:r>
    </w:p>
    <w:p w:rsidR="00D634CB" w:rsidRDefault="00D634CB">
      <w:pPr>
        <w:pStyle w:val="FreeForm"/>
        <w:tabs>
          <w:tab w:val="left" w:pos="720"/>
          <w:tab w:val="left" w:pos="1080"/>
          <w:tab w:val="right" w:pos="9360"/>
        </w:tabs>
        <w:rPr>
          <w:rFonts w:ascii="Garamond" w:eastAsia="Garamond" w:hAnsi="Garamond" w:cs="Garamond"/>
          <w:b/>
          <w:bCs/>
          <w:i/>
          <w:iCs/>
        </w:rPr>
      </w:pPr>
    </w:p>
    <w:p w:rsidR="00D634CB" w:rsidRDefault="00FF39BF">
      <w:pPr>
        <w:pStyle w:val="C"/>
        <w:tabs>
          <w:tab w:val="left" w:pos="1080"/>
          <w:tab w:val="right" w:pos="9360"/>
        </w:tabs>
      </w:pPr>
      <w:r>
        <w:tab/>
      </w:r>
      <w:r>
        <w:t>I believe in God, the Father almighty,</w:t>
      </w:r>
    </w:p>
    <w:p w:rsidR="00D634CB" w:rsidRDefault="00FF39BF">
      <w:pPr>
        <w:pStyle w:val="C"/>
        <w:tabs>
          <w:tab w:val="left" w:pos="1080"/>
          <w:tab w:val="right" w:pos="9360"/>
        </w:tabs>
      </w:pPr>
      <w:r>
        <w:tab/>
      </w:r>
      <w:r>
        <w:tab/>
        <w:t>maker of heaven and earth.</w:t>
      </w:r>
    </w:p>
    <w:p w:rsidR="00D634CB" w:rsidRDefault="00FF39BF">
      <w:pPr>
        <w:pStyle w:val="C"/>
        <w:tabs>
          <w:tab w:val="left" w:pos="1080"/>
          <w:tab w:val="right" w:pos="9360"/>
        </w:tabs>
      </w:pPr>
      <w:r>
        <w:tab/>
      </w:r>
    </w:p>
    <w:p w:rsidR="00D634CB" w:rsidRDefault="00FF39BF">
      <w:pPr>
        <w:pStyle w:val="C"/>
        <w:tabs>
          <w:tab w:val="left" w:pos="1080"/>
          <w:tab w:val="right" w:pos="9360"/>
        </w:tabs>
      </w:pPr>
      <w:r>
        <w:tab/>
        <w:t>I believe in Jesus Christ, his only Son, our Lord,</w:t>
      </w:r>
    </w:p>
    <w:p w:rsidR="00D634CB" w:rsidRDefault="00FF39BF">
      <w:pPr>
        <w:pStyle w:val="C"/>
        <w:tabs>
          <w:tab w:val="left" w:pos="1080"/>
          <w:tab w:val="right" w:pos="9360"/>
        </w:tabs>
      </w:pPr>
      <w:r>
        <w:tab/>
      </w:r>
      <w:r>
        <w:tab/>
        <w:t>who was conceived by the Holy Spirit,</w:t>
      </w:r>
    </w:p>
    <w:p w:rsidR="00D634CB" w:rsidRDefault="00FF39BF">
      <w:pPr>
        <w:pStyle w:val="C"/>
        <w:tabs>
          <w:tab w:val="left" w:pos="1080"/>
          <w:tab w:val="right" w:pos="9360"/>
        </w:tabs>
      </w:pPr>
      <w:r>
        <w:tab/>
      </w:r>
      <w:r>
        <w:tab/>
        <w:t xml:space="preserve">born of the virgin </w:t>
      </w:r>
      <w:r>
        <w:t>Mary,</w:t>
      </w:r>
    </w:p>
    <w:p w:rsidR="00D634CB" w:rsidRDefault="00FF39BF">
      <w:pPr>
        <w:pStyle w:val="C"/>
        <w:tabs>
          <w:tab w:val="left" w:pos="1080"/>
          <w:tab w:val="right" w:pos="9360"/>
        </w:tabs>
      </w:pPr>
      <w:r>
        <w:tab/>
      </w:r>
      <w:r>
        <w:tab/>
        <w:t>suffered under Pontius Pilate,</w:t>
      </w:r>
    </w:p>
    <w:p w:rsidR="00D634CB" w:rsidRDefault="00FF39BF">
      <w:pPr>
        <w:pStyle w:val="C"/>
        <w:tabs>
          <w:tab w:val="left" w:pos="1080"/>
          <w:tab w:val="right" w:pos="9360"/>
        </w:tabs>
      </w:pPr>
      <w:r>
        <w:tab/>
      </w:r>
      <w:r>
        <w:tab/>
        <w:t>was crucified, died, and was buried.</w:t>
      </w:r>
    </w:p>
    <w:p w:rsidR="00D634CB" w:rsidRDefault="00FF39BF">
      <w:pPr>
        <w:pStyle w:val="C"/>
        <w:tabs>
          <w:tab w:val="left" w:pos="1080"/>
          <w:tab w:val="right" w:pos="9360"/>
        </w:tabs>
      </w:pPr>
      <w:r>
        <w:tab/>
      </w:r>
      <w:r>
        <w:tab/>
        <w:t>He descended into hell.</w:t>
      </w:r>
    </w:p>
    <w:p w:rsidR="00D634CB" w:rsidRDefault="00FF39BF">
      <w:pPr>
        <w:pStyle w:val="C"/>
        <w:tabs>
          <w:tab w:val="left" w:pos="1080"/>
          <w:tab w:val="right" w:pos="9360"/>
        </w:tabs>
      </w:pPr>
      <w:r>
        <w:tab/>
      </w:r>
      <w:r>
        <w:tab/>
        <w:t>The third day he rose again from the dead.</w:t>
      </w:r>
    </w:p>
    <w:p w:rsidR="00D634CB" w:rsidRDefault="00FF39BF">
      <w:pPr>
        <w:pStyle w:val="C"/>
        <w:tabs>
          <w:tab w:val="left" w:pos="1080"/>
          <w:tab w:val="right" w:pos="9360"/>
        </w:tabs>
      </w:pPr>
      <w:r>
        <w:tab/>
      </w:r>
      <w:r>
        <w:tab/>
        <w:t>He ascended into heaven</w:t>
      </w:r>
    </w:p>
    <w:p w:rsidR="00D634CB" w:rsidRDefault="00FF39BF">
      <w:pPr>
        <w:pStyle w:val="C"/>
        <w:tabs>
          <w:tab w:val="left" w:pos="1080"/>
          <w:tab w:val="right" w:pos="9360"/>
        </w:tabs>
      </w:pPr>
      <w:r>
        <w:tab/>
      </w:r>
      <w:r>
        <w:tab/>
        <w:t>and is seated at the right hand of God the Father almighty.</w:t>
      </w:r>
    </w:p>
    <w:p w:rsidR="00D634CB" w:rsidRDefault="00FF39BF">
      <w:pPr>
        <w:pStyle w:val="C"/>
        <w:tabs>
          <w:tab w:val="left" w:pos="1080"/>
          <w:tab w:val="right" w:pos="9360"/>
        </w:tabs>
      </w:pPr>
      <w:r>
        <w:tab/>
      </w:r>
      <w:r>
        <w:tab/>
        <w:t xml:space="preserve">From there he </w:t>
      </w:r>
      <w:r>
        <w:t>will come to judge the living and the dead.</w:t>
      </w:r>
    </w:p>
    <w:p w:rsidR="00D634CB" w:rsidRDefault="00FF39BF">
      <w:pPr>
        <w:pStyle w:val="C"/>
        <w:tabs>
          <w:tab w:val="left" w:pos="1080"/>
          <w:tab w:val="right" w:pos="9360"/>
        </w:tabs>
      </w:pPr>
      <w:r>
        <w:tab/>
      </w:r>
    </w:p>
    <w:p w:rsidR="00D634CB" w:rsidRDefault="00FF39BF">
      <w:pPr>
        <w:pStyle w:val="C"/>
        <w:tabs>
          <w:tab w:val="left" w:pos="1080"/>
          <w:tab w:val="right" w:pos="9360"/>
        </w:tabs>
      </w:pPr>
      <w:r>
        <w:tab/>
        <w:t>I believe in the Holy Spirit,</w:t>
      </w:r>
    </w:p>
    <w:p w:rsidR="00D634CB" w:rsidRDefault="00FF39BF">
      <w:pPr>
        <w:pStyle w:val="C"/>
        <w:tabs>
          <w:tab w:val="left" w:pos="1080"/>
          <w:tab w:val="right" w:pos="9360"/>
        </w:tabs>
      </w:pPr>
      <w:r>
        <w:tab/>
      </w:r>
      <w:r>
        <w:tab/>
        <w:t>The Holy Christian Church,</w:t>
      </w:r>
    </w:p>
    <w:p w:rsidR="00D634CB" w:rsidRDefault="00FF39BF">
      <w:pPr>
        <w:pStyle w:val="C"/>
        <w:tabs>
          <w:tab w:val="left" w:pos="1080"/>
          <w:tab w:val="right" w:pos="9360"/>
        </w:tabs>
      </w:pPr>
      <w:r>
        <w:tab/>
      </w:r>
      <w:r>
        <w:tab/>
        <w:t>the communion of saints,</w:t>
      </w:r>
    </w:p>
    <w:p w:rsidR="00D634CB" w:rsidRDefault="00FF39BF">
      <w:pPr>
        <w:pStyle w:val="C"/>
        <w:tabs>
          <w:tab w:val="left" w:pos="1080"/>
          <w:tab w:val="right" w:pos="9360"/>
        </w:tabs>
      </w:pPr>
      <w:r>
        <w:tab/>
      </w:r>
      <w:r>
        <w:tab/>
        <w:t>the forgiveness of sins,</w:t>
      </w:r>
    </w:p>
    <w:p w:rsidR="00D634CB" w:rsidRDefault="00FF39BF">
      <w:pPr>
        <w:pStyle w:val="C"/>
        <w:tabs>
          <w:tab w:val="left" w:pos="1080"/>
          <w:tab w:val="right" w:pos="9360"/>
        </w:tabs>
      </w:pPr>
      <w:r>
        <w:tab/>
      </w:r>
      <w:r>
        <w:tab/>
        <w:t>the resurrection of the body,</w:t>
      </w:r>
    </w:p>
    <w:p w:rsidR="00D634CB" w:rsidRDefault="00FF39BF">
      <w:pPr>
        <w:pStyle w:val="C"/>
        <w:tabs>
          <w:tab w:val="left" w:pos="1080"/>
          <w:tab w:val="right" w:pos="9360"/>
        </w:tabs>
      </w:pPr>
      <w:r>
        <w:tab/>
      </w:r>
      <w:r>
        <w:tab/>
        <w:t>and the life everlasting. Amen.</w:t>
      </w:r>
    </w:p>
    <w:p w:rsidR="00D634CB" w:rsidRDefault="00FF39BF">
      <w:pPr>
        <w:pStyle w:val="FreeForm"/>
        <w:jc w:val="center"/>
        <w:rPr>
          <w:rFonts w:ascii="Gill Sans" w:eastAsia="Gill Sans" w:hAnsi="Gill Sans" w:cs="Gill Sans"/>
          <w:b/>
          <w:bCs/>
        </w:rPr>
      </w:pPr>
      <w:r>
        <w:rPr>
          <w:rFonts w:ascii="Gill Sans"/>
        </w:rPr>
        <w:t xml:space="preserve">                              </w:t>
      </w:r>
      <w:r>
        <w:rPr>
          <w:rFonts w:ascii="Gill Sans"/>
        </w:rPr>
        <w:t xml:space="preserve">                                                     </w:t>
      </w:r>
    </w:p>
    <w:p w:rsidR="00D634CB" w:rsidRDefault="00FF39BF">
      <w:pPr>
        <w:widowControl w:val="0"/>
        <w:tabs>
          <w:tab w:val="left" w:pos="720"/>
          <w:tab w:val="left" w:pos="1440"/>
          <w:tab w:val="left" w:pos="2160"/>
          <w:tab w:val="right" w:pos="8640"/>
        </w:tabs>
        <w:suppressAutoHyphens/>
        <w:ind w:left="720" w:hanging="720"/>
        <w:rPr>
          <w:rFonts w:ascii="Gill Sans" w:eastAsia="Gill Sans" w:hAnsi="Gill Sans" w:cs="Gill Sans"/>
        </w:rPr>
      </w:pPr>
      <w:r>
        <w:rPr>
          <w:rFonts w:ascii="Gill Sans"/>
          <w:i/>
          <w:iCs/>
        </w:rPr>
        <w:t>Be seated</w:t>
      </w:r>
    </w:p>
    <w:p w:rsidR="00D634CB" w:rsidRDefault="00D634CB">
      <w:pPr>
        <w:pStyle w:val="FreeForm"/>
        <w:tabs>
          <w:tab w:val="left" w:pos="720"/>
          <w:tab w:val="left" w:pos="1080"/>
          <w:tab w:val="right" w:pos="9360"/>
        </w:tabs>
        <w:rPr>
          <w:rFonts w:ascii="Garamond" w:eastAsia="Garamond" w:hAnsi="Garamond" w:cs="Garamond"/>
        </w:rPr>
      </w:pPr>
    </w:p>
    <w:p w:rsidR="00D634CB" w:rsidRDefault="00FF39BF">
      <w:pPr>
        <w:pStyle w:val="Header-Section"/>
      </w:pPr>
      <w:r>
        <w:t>Gathering of Our Offering</w:t>
      </w:r>
    </w:p>
    <w:p w:rsidR="00D634CB" w:rsidRDefault="00FF39BF">
      <w:pPr>
        <w:pStyle w:val="Body"/>
        <w:tabs>
          <w:tab w:val="left" w:pos="720"/>
          <w:tab w:val="left" w:pos="1080"/>
          <w:tab w:val="right" w:pos="9360"/>
        </w:tabs>
        <w:jc w:val="both"/>
        <w:rPr>
          <w:rFonts w:ascii="Garamond" w:eastAsia="Garamond" w:hAnsi="Garamond" w:cs="Garamond"/>
        </w:rPr>
      </w:pPr>
      <w:r>
        <w:rPr>
          <w:rFonts w:ascii="Garamond"/>
        </w:rPr>
        <w:t xml:space="preserve">Please take a moment during the collection of the offering to sign the </w:t>
      </w:r>
      <w:r>
        <w:rPr>
          <w:rFonts w:ascii="Garamond"/>
          <w:i/>
          <w:iCs/>
        </w:rPr>
        <w:t>FRIENDSHIP REGISTER</w:t>
      </w:r>
      <w:r>
        <w:rPr>
          <w:rFonts w:ascii="Garamond"/>
        </w:rPr>
        <w:t xml:space="preserve"> in each of the pews. Then take a moment after the service to get to know t</w:t>
      </w:r>
      <w:r>
        <w:rPr>
          <w:rFonts w:ascii="Garamond"/>
        </w:rPr>
        <w:t>hose seated around you!</w:t>
      </w:r>
    </w:p>
    <w:p w:rsidR="00D634CB" w:rsidRDefault="00D634CB">
      <w:pPr>
        <w:pStyle w:val="Body"/>
        <w:tabs>
          <w:tab w:val="left" w:pos="720"/>
          <w:tab w:val="left" w:pos="1080"/>
          <w:tab w:val="right" w:pos="9360"/>
        </w:tabs>
        <w:jc w:val="both"/>
        <w:rPr>
          <w:rFonts w:ascii="Garamond" w:eastAsia="Garamond" w:hAnsi="Garamond" w:cs="Garamond"/>
        </w:rPr>
      </w:pPr>
    </w:p>
    <w:p w:rsidR="00D634CB" w:rsidRDefault="00FF39BF">
      <w:pPr>
        <w:pStyle w:val="Body"/>
        <w:tabs>
          <w:tab w:val="left" w:pos="720"/>
          <w:tab w:val="left" w:pos="1080"/>
          <w:tab w:val="right" w:pos="9360"/>
        </w:tabs>
        <w:jc w:val="both"/>
        <w:rPr>
          <w:rFonts w:ascii="Garamond" w:eastAsia="Garamond" w:hAnsi="Garamond" w:cs="Garamond"/>
        </w:rPr>
      </w:pPr>
      <w:r>
        <w:rPr>
          <w:rFonts w:ascii="Garamond"/>
        </w:rPr>
        <w:t xml:space="preserve">If you are not a member of Trinity Lutheran, we do not want you to feel obligated to give an offering. We gather our offerings in church, because the Bible teaches that </w:t>
      </w:r>
      <w:r>
        <w:rPr>
          <w:rFonts w:ascii="Garamond"/>
          <w:i/>
          <w:iCs/>
        </w:rPr>
        <w:t>giving is an act of worship</w:t>
      </w:r>
      <w:r>
        <w:rPr>
          <w:rFonts w:ascii="Garamond"/>
        </w:rPr>
        <w:t xml:space="preserve">.  The vast majority of our church </w:t>
      </w:r>
      <w:r>
        <w:rPr>
          <w:rFonts w:ascii="Garamond"/>
        </w:rPr>
        <w:t>and school ministry is carried out by what is given on Sunday morning.  May the Lord bless you!  And may he use our gifts to be a blessing to many others!</w:t>
      </w:r>
    </w:p>
    <w:p w:rsidR="00D634CB" w:rsidRDefault="00D634CB">
      <w:pPr>
        <w:pStyle w:val="FreeForm"/>
        <w:tabs>
          <w:tab w:val="left" w:pos="720"/>
          <w:tab w:val="left" w:pos="1080"/>
          <w:tab w:val="right" w:pos="9360"/>
        </w:tabs>
        <w:rPr>
          <w:rFonts w:ascii="Garamond" w:eastAsia="Garamond" w:hAnsi="Garamond" w:cs="Garamond"/>
        </w:rPr>
      </w:pPr>
    </w:p>
    <w:p w:rsidR="00D634CB" w:rsidRDefault="00D634CB">
      <w:pPr>
        <w:pStyle w:val="FreeForm"/>
        <w:tabs>
          <w:tab w:val="left" w:pos="720"/>
          <w:tab w:val="left" w:pos="1080"/>
          <w:tab w:val="right" w:pos="9360"/>
        </w:tabs>
        <w:rPr>
          <w:rFonts w:ascii="Garamond" w:eastAsia="Garamond" w:hAnsi="Garamond" w:cs="Garamond"/>
          <w:b/>
          <w:bCs/>
        </w:rPr>
      </w:pPr>
    </w:p>
    <w:p w:rsidR="00D634CB" w:rsidRDefault="00FF39BF">
      <w:pPr>
        <w:pStyle w:val="Header-Section"/>
      </w:pPr>
      <w:r>
        <w:t>Offertory and Musical Offering</w:t>
      </w:r>
    </w:p>
    <w:p w:rsidR="00D634CB" w:rsidRDefault="00D634CB">
      <w:pPr>
        <w:pStyle w:val="Header-Section"/>
        <w:rPr>
          <w:rFonts w:ascii="Garamond" w:eastAsia="Garamond" w:hAnsi="Garamond" w:cs="Garamond"/>
        </w:rPr>
      </w:pPr>
    </w:p>
    <w:p w:rsidR="00D634CB" w:rsidRDefault="00FF39BF">
      <w:pPr>
        <w:pStyle w:val="Header-Section"/>
      </w:pPr>
      <w:r>
        <w:rPr>
          <w:rFonts w:ascii="Garamond"/>
        </w:rPr>
        <w:t xml:space="preserve">OPTION: </w:t>
      </w:r>
      <w:r>
        <w:rPr>
          <w:rFonts w:ascii="Garamond"/>
        </w:rPr>
        <w:tab/>
      </w:r>
    </w:p>
    <w:p w:rsidR="00D634CB" w:rsidRDefault="00FF39BF">
      <w:pPr>
        <w:pStyle w:val="Body"/>
        <w:tabs>
          <w:tab w:val="left" w:pos="720"/>
          <w:tab w:val="left" w:pos="1080"/>
          <w:tab w:val="right" w:pos="9360"/>
        </w:tabs>
        <w:jc w:val="both"/>
        <w:rPr>
          <w:rFonts w:ascii="Garamond" w:eastAsia="Garamond" w:hAnsi="Garamond" w:cs="Garamond"/>
        </w:rPr>
      </w:pPr>
      <w:r>
        <w:rPr>
          <w:rFonts w:ascii="Garamond"/>
        </w:rPr>
        <w:t xml:space="preserve">Biblical stewardship teaches that we bring the living Lord our best and only our best. The same goes for our musical offerings. Consider publishing the title of the offering music as a </w:t>
      </w:r>
      <w:r>
        <w:rPr>
          <w:rFonts w:hAnsi="Garamond"/>
        </w:rPr>
        <w:t>“</w:t>
      </w:r>
      <w:r>
        <w:rPr>
          <w:rFonts w:ascii="Garamond"/>
        </w:rPr>
        <w:t>Musical Offering.</w:t>
      </w:r>
      <w:r>
        <w:rPr>
          <w:rFonts w:hAnsi="Garamond"/>
        </w:rPr>
        <w:t>”</w:t>
      </w:r>
      <w:r>
        <w:rPr>
          <w:rFonts w:hAnsi="Garamond"/>
        </w:rPr>
        <w:t xml:space="preserve"> </w:t>
      </w:r>
      <w:r>
        <w:rPr>
          <w:rFonts w:ascii="Garamond"/>
        </w:rPr>
        <w:t>Invite your musician/musicians to work toward somet</w:t>
      </w:r>
      <w:r>
        <w:rPr>
          <w:rFonts w:ascii="Garamond"/>
        </w:rPr>
        <w:t>hing that will stretch their abilities. There is a wealth of music based upon the hymns of Easter. If a hymn-based selection is used, place a key stanza or two in the worship folder for people to meditate upon while the music is played.</w:t>
      </w:r>
    </w:p>
    <w:p w:rsidR="00D634CB" w:rsidRDefault="00D634CB">
      <w:pPr>
        <w:pStyle w:val="FreeForm"/>
        <w:tabs>
          <w:tab w:val="left" w:pos="720"/>
          <w:tab w:val="left" w:pos="1080"/>
          <w:tab w:val="right" w:pos="9360"/>
        </w:tabs>
        <w:rPr>
          <w:rFonts w:ascii="Garamond" w:eastAsia="Garamond" w:hAnsi="Garamond" w:cs="Garamond"/>
        </w:rPr>
      </w:pPr>
    </w:p>
    <w:p w:rsidR="00D634CB" w:rsidRDefault="00FF39BF">
      <w:pPr>
        <w:widowControl w:val="0"/>
        <w:tabs>
          <w:tab w:val="left" w:pos="720"/>
          <w:tab w:val="left" w:pos="1440"/>
          <w:tab w:val="left" w:pos="2160"/>
          <w:tab w:val="right" w:pos="8640"/>
        </w:tabs>
        <w:suppressAutoHyphens/>
        <w:ind w:left="720" w:hanging="720"/>
        <w:rPr>
          <w:rFonts w:ascii="Gill Sans" w:eastAsia="Gill Sans" w:hAnsi="Gill Sans" w:cs="Gill Sans"/>
          <w:i/>
          <w:iCs/>
        </w:rPr>
      </w:pPr>
      <w:r>
        <w:rPr>
          <w:rFonts w:ascii="Gill Sans"/>
          <w:i/>
          <w:iCs/>
        </w:rPr>
        <w:t>Stand</w:t>
      </w:r>
    </w:p>
    <w:p w:rsidR="00D634CB" w:rsidRDefault="00D634CB">
      <w:pPr>
        <w:pStyle w:val="FreeForm"/>
        <w:tabs>
          <w:tab w:val="left" w:pos="720"/>
          <w:tab w:val="left" w:pos="1080"/>
          <w:tab w:val="right" w:pos="9360"/>
        </w:tabs>
        <w:rPr>
          <w:rFonts w:ascii="Garamond" w:eastAsia="Garamond" w:hAnsi="Garamond" w:cs="Garamond"/>
        </w:rPr>
      </w:pPr>
    </w:p>
    <w:p w:rsidR="00D634CB" w:rsidRDefault="00FF39BF">
      <w:pPr>
        <w:pStyle w:val="Header-Section"/>
      </w:pPr>
      <w:r>
        <w:t xml:space="preserve">Prayer of </w:t>
      </w:r>
      <w:r>
        <w:t>the Church</w:t>
      </w:r>
    </w:p>
    <w:p w:rsidR="00D634CB" w:rsidRDefault="00D634CB">
      <w:pPr>
        <w:pStyle w:val="FreeForm"/>
        <w:tabs>
          <w:tab w:val="left" w:pos="720"/>
          <w:tab w:val="left" w:pos="1080"/>
          <w:tab w:val="right" w:pos="9360"/>
        </w:tabs>
        <w:rPr>
          <w:rFonts w:ascii="Garamond" w:eastAsia="Garamond" w:hAnsi="Garamond" w:cs="Garamond"/>
        </w:rPr>
      </w:pPr>
    </w:p>
    <w:p w:rsidR="00D634CB" w:rsidRDefault="00FF39BF">
      <w:pPr>
        <w:pStyle w:val="PM"/>
        <w:tabs>
          <w:tab w:val="left" w:pos="720"/>
          <w:tab w:val="left" w:pos="1080"/>
          <w:tab w:val="right" w:pos="9360"/>
        </w:tabs>
      </w:pPr>
      <w:r>
        <w:t>M:</w:t>
      </w:r>
      <w:r>
        <w:tab/>
      </w:r>
      <w:r>
        <w:t>Heavenly Father, God of grace, you have brought us into a new and living hope by the resurrection of Jesus from the dead.</w:t>
      </w:r>
    </w:p>
    <w:p w:rsidR="00D634CB" w:rsidRDefault="00FF39BF">
      <w:pPr>
        <w:pStyle w:val="C"/>
        <w:tabs>
          <w:tab w:val="left" w:pos="1080"/>
          <w:tab w:val="right" w:pos="9360"/>
        </w:tabs>
      </w:pPr>
      <w:r>
        <w:t>C:</w:t>
      </w:r>
      <w:r>
        <w:tab/>
      </w:r>
      <w:r>
        <w:t>Christ is risen!</w:t>
      </w:r>
    </w:p>
    <w:p w:rsidR="00D634CB" w:rsidRDefault="00D634CB">
      <w:pPr>
        <w:pStyle w:val="C"/>
        <w:tabs>
          <w:tab w:val="left" w:pos="1080"/>
          <w:tab w:val="right" w:pos="9360"/>
        </w:tabs>
      </w:pPr>
    </w:p>
    <w:p w:rsidR="00D634CB" w:rsidRDefault="00FF39BF">
      <w:pPr>
        <w:pStyle w:val="FreeForm"/>
        <w:tabs>
          <w:tab w:val="left" w:pos="720"/>
          <w:tab w:val="left" w:pos="1080"/>
          <w:tab w:val="right" w:pos="9360"/>
        </w:tabs>
        <w:rPr>
          <w:rFonts w:ascii="Garamond" w:eastAsia="Garamond" w:hAnsi="Garamond" w:cs="Garamond"/>
        </w:rPr>
      </w:pPr>
      <w:r>
        <w:rPr>
          <w:rFonts w:ascii="Garamond"/>
        </w:rPr>
        <w:t>M:</w:t>
      </w:r>
      <w:r>
        <w:rPr>
          <w:rFonts w:ascii="Garamond"/>
        </w:rPr>
        <w:tab/>
      </w:r>
      <w:r>
        <w:rPr>
          <w:rFonts w:ascii="Garamond"/>
        </w:rPr>
        <w:t>For as in Adam all died, so in Christ all will be made alive.</w:t>
      </w:r>
    </w:p>
    <w:p w:rsidR="00D634CB" w:rsidRDefault="00FF39BF">
      <w:pPr>
        <w:pStyle w:val="FreeForm"/>
        <w:tabs>
          <w:tab w:val="left" w:pos="720"/>
          <w:tab w:val="left" w:pos="1080"/>
          <w:tab w:val="right" w:pos="9360"/>
        </w:tabs>
        <w:rPr>
          <w:rFonts w:ascii="Garamond" w:eastAsia="Garamond" w:hAnsi="Garamond" w:cs="Garamond"/>
          <w:b/>
          <w:bCs/>
        </w:rPr>
      </w:pPr>
      <w:r>
        <w:rPr>
          <w:rFonts w:ascii="Garamond"/>
          <w:b/>
          <w:bCs/>
        </w:rPr>
        <w:t>C:</w:t>
      </w:r>
      <w:r>
        <w:rPr>
          <w:rFonts w:ascii="Garamond" w:eastAsia="Garamond" w:hAnsi="Garamond" w:cs="Garamond"/>
          <w:b/>
          <w:bCs/>
        </w:rPr>
        <w:tab/>
        <w:t>He is risen indeed!</w:t>
      </w:r>
    </w:p>
    <w:p w:rsidR="00D634CB" w:rsidRDefault="00D634CB">
      <w:pPr>
        <w:pStyle w:val="FreeForm"/>
        <w:tabs>
          <w:tab w:val="left" w:pos="720"/>
          <w:tab w:val="left" w:pos="1080"/>
          <w:tab w:val="right" w:pos="9360"/>
        </w:tabs>
        <w:rPr>
          <w:rFonts w:ascii="Garamond" w:eastAsia="Garamond" w:hAnsi="Garamond" w:cs="Garamond"/>
        </w:rPr>
      </w:pPr>
    </w:p>
    <w:p w:rsidR="00D634CB" w:rsidRDefault="00FF39BF">
      <w:pPr>
        <w:pStyle w:val="FreeForm"/>
        <w:tabs>
          <w:tab w:val="left" w:pos="720"/>
          <w:tab w:val="left" w:pos="1080"/>
          <w:tab w:val="right" w:pos="9360"/>
        </w:tabs>
        <w:rPr>
          <w:rFonts w:ascii="Garamond" w:eastAsia="Garamond" w:hAnsi="Garamond" w:cs="Garamond"/>
        </w:rPr>
      </w:pPr>
      <w:r>
        <w:rPr>
          <w:rFonts w:ascii="Garamond"/>
        </w:rPr>
        <w:t>M:</w:t>
      </w:r>
      <w:r>
        <w:rPr>
          <w:rFonts w:ascii="Garamond" w:eastAsia="Garamond" w:hAnsi="Garamond" w:cs="Garamond"/>
          <w:b/>
          <w:bCs/>
        </w:rPr>
        <w:tab/>
      </w:r>
      <w:r>
        <w:rPr>
          <w:rFonts w:ascii="Garamond"/>
        </w:rPr>
        <w:t>He was</w:t>
      </w:r>
      <w:r>
        <w:rPr>
          <w:rFonts w:ascii="Garamond"/>
        </w:rPr>
        <w:t xml:space="preserve"> delivered over to death for our sins and raised to life for our justification.</w:t>
      </w:r>
    </w:p>
    <w:p w:rsidR="00D634CB" w:rsidRDefault="00FF39BF">
      <w:pPr>
        <w:pStyle w:val="FreeForm"/>
        <w:tabs>
          <w:tab w:val="left" w:pos="720"/>
          <w:tab w:val="left" w:pos="1080"/>
          <w:tab w:val="right" w:pos="9360"/>
        </w:tabs>
        <w:rPr>
          <w:rFonts w:ascii="Garamond" w:eastAsia="Garamond" w:hAnsi="Garamond" w:cs="Garamond"/>
          <w:b/>
          <w:bCs/>
        </w:rPr>
      </w:pPr>
      <w:r>
        <w:rPr>
          <w:rFonts w:ascii="Garamond"/>
          <w:b/>
          <w:bCs/>
        </w:rPr>
        <w:t>C:</w:t>
      </w:r>
      <w:r>
        <w:rPr>
          <w:rFonts w:ascii="Garamond" w:eastAsia="Garamond" w:hAnsi="Garamond" w:cs="Garamond"/>
          <w:b/>
          <w:bCs/>
        </w:rPr>
        <w:tab/>
        <w:t>Alleluia!</w:t>
      </w:r>
    </w:p>
    <w:p w:rsidR="00D634CB" w:rsidRDefault="00D634CB">
      <w:pPr>
        <w:pStyle w:val="FreeForm"/>
        <w:tabs>
          <w:tab w:val="left" w:pos="720"/>
          <w:tab w:val="left" w:pos="1080"/>
          <w:tab w:val="right" w:pos="9360"/>
        </w:tabs>
        <w:rPr>
          <w:rFonts w:ascii="Garamond" w:eastAsia="Garamond" w:hAnsi="Garamond" w:cs="Garamond"/>
        </w:rPr>
      </w:pPr>
    </w:p>
    <w:p w:rsidR="00D634CB" w:rsidRDefault="00FF39BF">
      <w:pPr>
        <w:pStyle w:val="PM"/>
        <w:tabs>
          <w:tab w:val="left" w:pos="720"/>
          <w:tab w:val="left" w:pos="1080"/>
          <w:tab w:val="right" w:pos="9360"/>
        </w:tabs>
      </w:pPr>
      <w:r>
        <w:t>M:</w:t>
      </w:r>
      <w:r>
        <w:rPr>
          <w:b/>
          <w:bCs/>
        </w:rPr>
        <w:tab/>
      </w:r>
      <w:r>
        <w:t>We marvel at the love you showed by your willingness to sacrifice your Son to pay for our sins; we bow down in adoration at your mighty power, which raised him</w:t>
      </w:r>
      <w:r>
        <w:t xml:space="preserve"> from the dead.</w:t>
      </w:r>
    </w:p>
    <w:p w:rsidR="00D634CB" w:rsidRDefault="00FF39BF">
      <w:pPr>
        <w:pStyle w:val="FreeForm"/>
        <w:tabs>
          <w:tab w:val="left" w:pos="720"/>
          <w:tab w:val="left" w:pos="1080"/>
          <w:tab w:val="right" w:pos="9360"/>
        </w:tabs>
        <w:rPr>
          <w:rFonts w:ascii="Garamond" w:eastAsia="Garamond" w:hAnsi="Garamond" w:cs="Garamond"/>
        </w:rPr>
      </w:pPr>
      <w:r>
        <w:rPr>
          <w:rFonts w:ascii="Garamond"/>
          <w:b/>
          <w:bCs/>
        </w:rPr>
        <w:t>C:</w:t>
      </w:r>
      <w:r>
        <w:rPr>
          <w:rFonts w:ascii="Garamond" w:eastAsia="Garamond" w:hAnsi="Garamond" w:cs="Garamond"/>
          <w:b/>
          <w:bCs/>
        </w:rPr>
        <w:tab/>
        <w:t>We praise you for sending the true Life and Light into the world.</w:t>
      </w:r>
    </w:p>
    <w:p w:rsidR="00D634CB" w:rsidRDefault="00D634CB">
      <w:pPr>
        <w:pStyle w:val="FreeForm"/>
        <w:tabs>
          <w:tab w:val="left" w:pos="720"/>
          <w:tab w:val="left" w:pos="1080"/>
          <w:tab w:val="right" w:pos="9360"/>
        </w:tabs>
        <w:rPr>
          <w:rFonts w:ascii="Garamond" w:eastAsia="Garamond" w:hAnsi="Garamond" w:cs="Garamond"/>
        </w:rPr>
      </w:pPr>
    </w:p>
    <w:p w:rsidR="00D634CB" w:rsidRDefault="00FF39BF">
      <w:pPr>
        <w:pStyle w:val="PM"/>
        <w:tabs>
          <w:tab w:val="left" w:pos="720"/>
          <w:tab w:val="left" w:pos="1080"/>
          <w:tab w:val="right" w:pos="9360"/>
        </w:tabs>
      </w:pPr>
      <w:r>
        <w:t>M:</w:t>
      </w:r>
      <w:r>
        <w:tab/>
      </w:r>
      <w:r>
        <w:t>Lord Jesus, God of grace, you have filled our hearts with resurrection joy by your victory over sin, death, and the grave.</w:t>
      </w:r>
    </w:p>
    <w:p w:rsidR="00D634CB" w:rsidRDefault="00FF39BF">
      <w:pPr>
        <w:pStyle w:val="FreeForm"/>
        <w:tabs>
          <w:tab w:val="left" w:pos="720"/>
          <w:tab w:val="left" w:pos="1080"/>
          <w:tab w:val="right" w:pos="9360"/>
        </w:tabs>
        <w:rPr>
          <w:rFonts w:ascii="Garamond" w:eastAsia="Garamond" w:hAnsi="Garamond" w:cs="Garamond"/>
          <w:b/>
          <w:bCs/>
        </w:rPr>
      </w:pPr>
      <w:r>
        <w:rPr>
          <w:rFonts w:ascii="Garamond"/>
          <w:b/>
          <w:bCs/>
        </w:rPr>
        <w:t>C:</w:t>
      </w:r>
      <w:r>
        <w:rPr>
          <w:rFonts w:ascii="Garamond" w:eastAsia="Garamond" w:hAnsi="Garamond" w:cs="Garamond"/>
          <w:b/>
          <w:bCs/>
        </w:rPr>
        <w:tab/>
        <w:t>You have conquered the darkness and given</w:t>
      </w:r>
      <w:r>
        <w:rPr>
          <w:rFonts w:ascii="Garamond" w:eastAsia="Garamond" w:hAnsi="Garamond" w:cs="Garamond"/>
          <w:b/>
          <w:bCs/>
        </w:rPr>
        <w:t xml:space="preserve"> us comfort and hope.</w:t>
      </w:r>
    </w:p>
    <w:p w:rsidR="00D634CB" w:rsidRDefault="00D634CB">
      <w:pPr>
        <w:pStyle w:val="FreeForm"/>
        <w:tabs>
          <w:tab w:val="left" w:pos="720"/>
          <w:tab w:val="left" w:pos="1080"/>
          <w:tab w:val="right" w:pos="9360"/>
        </w:tabs>
        <w:rPr>
          <w:rFonts w:ascii="Garamond" w:eastAsia="Garamond" w:hAnsi="Garamond" w:cs="Garamond"/>
        </w:rPr>
      </w:pPr>
    </w:p>
    <w:p w:rsidR="00D634CB" w:rsidRDefault="00FF39BF">
      <w:pPr>
        <w:pStyle w:val="PM"/>
        <w:tabs>
          <w:tab w:val="left" w:pos="720"/>
          <w:tab w:val="left" w:pos="1080"/>
          <w:tab w:val="right" w:pos="9360"/>
        </w:tabs>
      </w:pPr>
      <w:r>
        <w:t>M:</w:t>
      </w:r>
      <w:r>
        <w:tab/>
      </w:r>
      <w:r>
        <w:t>With the Church of every age, we offer you unending praise, for you have crushed Satan's head and have removed our guilt.</w:t>
      </w:r>
    </w:p>
    <w:p w:rsidR="00D634CB" w:rsidRDefault="00FF39BF">
      <w:pPr>
        <w:pStyle w:val="FreeForm"/>
        <w:tabs>
          <w:tab w:val="left" w:pos="720"/>
          <w:tab w:val="left" w:pos="1080"/>
          <w:tab w:val="right" w:pos="9360"/>
        </w:tabs>
        <w:rPr>
          <w:rFonts w:ascii="Garamond" w:eastAsia="Garamond" w:hAnsi="Garamond" w:cs="Garamond"/>
          <w:b/>
          <w:bCs/>
        </w:rPr>
      </w:pPr>
      <w:r>
        <w:rPr>
          <w:rFonts w:ascii="Garamond"/>
          <w:b/>
          <w:bCs/>
        </w:rPr>
        <w:t>C:</w:t>
      </w:r>
      <w:r>
        <w:rPr>
          <w:rFonts w:ascii="Garamond" w:eastAsia="Garamond" w:hAnsi="Garamond" w:cs="Garamond"/>
          <w:b/>
          <w:bCs/>
        </w:rPr>
        <w:tab/>
        <w:t>You are risen!</w:t>
      </w:r>
    </w:p>
    <w:p w:rsidR="00D634CB" w:rsidRDefault="00D634CB">
      <w:pPr>
        <w:pStyle w:val="FreeForm"/>
        <w:tabs>
          <w:tab w:val="left" w:pos="720"/>
          <w:tab w:val="left" w:pos="1080"/>
          <w:tab w:val="right" w:pos="9360"/>
        </w:tabs>
        <w:rPr>
          <w:rFonts w:ascii="Garamond" w:eastAsia="Garamond" w:hAnsi="Garamond" w:cs="Garamond"/>
        </w:rPr>
      </w:pPr>
    </w:p>
    <w:p w:rsidR="00D634CB" w:rsidRDefault="00FF39BF">
      <w:pPr>
        <w:pStyle w:val="PM"/>
        <w:tabs>
          <w:tab w:val="left" w:pos="720"/>
          <w:tab w:val="left" w:pos="1080"/>
          <w:tab w:val="right" w:pos="9360"/>
        </w:tabs>
      </w:pPr>
      <w:r>
        <w:t>M:</w:t>
      </w:r>
      <w:r>
        <w:tab/>
      </w:r>
      <w:r>
        <w:t xml:space="preserve">Dear Savior, we who are weary and burdened come to you for rest, knowing that because </w:t>
      </w:r>
      <w:r>
        <w:t>of your perfect redemption there is now no condemnation for us.</w:t>
      </w:r>
    </w:p>
    <w:p w:rsidR="00D634CB" w:rsidRDefault="00FF39BF">
      <w:pPr>
        <w:pStyle w:val="FreeForm"/>
        <w:tabs>
          <w:tab w:val="left" w:pos="720"/>
          <w:tab w:val="left" w:pos="1080"/>
          <w:tab w:val="right" w:pos="9360"/>
        </w:tabs>
        <w:rPr>
          <w:rFonts w:ascii="Garamond" w:eastAsia="Garamond" w:hAnsi="Garamond" w:cs="Garamond"/>
          <w:b/>
          <w:bCs/>
        </w:rPr>
      </w:pPr>
      <w:r>
        <w:rPr>
          <w:rFonts w:ascii="Garamond"/>
          <w:b/>
          <w:bCs/>
        </w:rPr>
        <w:t>C:</w:t>
      </w:r>
      <w:r>
        <w:rPr>
          <w:rFonts w:ascii="Garamond" w:eastAsia="Garamond" w:hAnsi="Garamond" w:cs="Garamond"/>
          <w:b/>
          <w:bCs/>
        </w:rPr>
        <w:tab/>
        <w:t>You are risen indeed!</w:t>
      </w:r>
    </w:p>
    <w:p w:rsidR="00D634CB" w:rsidRDefault="00D634CB">
      <w:pPr>
        <w:pStyle w:val="FreeForm"/>
        <w:tabs>
          <w:tab w:val="left" w:pos="720"/>
          <w:tab w:val="left" w:pos="1080"/>
          <w:tab w:val="right" w:pos="9360"/>
        </w:tabs>
        <w:rPr>
          <w:rFonts w:ascii="Garamond" w:eastAsia="Garamond" w:hAnsi="Garamond" w:cs="Garamond"/>
        </w:rPr>
      </w:pPr>
    </w:p>
    <w:p w:rsidR="00D634CB" w:rsidRDefault="00FF39BF">
      <w:pPr>
        <w:pStyle w:val="FreeForm"/>
        <w:tabs>
          <w:tab w:val="left" w:pos="720"/>
          <w:tab w:val="left" w:pos="1080"/>
          <w:tab w:val="right" w:pos="9360"/>
        </w:tabs>
        <w:rPr>
          <w:rFonts w:ascii="Garamond" w:eastAsia="Garamond" w:hAnsi="Garamond" w:cs="Garamond"/>
        </w:rPr>
      </w:pPr>
      <w:r>
        <w:rPr>
          <w:rFonts w:ascii="Garamond"/>
        </w:rPr>
        <w:t>M:</w:t>
      </w:r>
      <w:r>
        <w:rPr>
          <w:rFonts w:ascii="Garamond" w:eastAsia="Garamond" w:hAnsi="Garamond" w:cs="Garamond"/>
          <w:b/>
          <w:bCs/>
        </w:rPr>
        <w:tab/>
      </w:r>
      <w:r>
        <w:rPr>
          <w:rFonts w:ascii="Garamond"/>
        </w:rPr>
        <w:t>Take away our doubts and fears, and daily renew in us the joy of our salvation.</w:t>
      </w:r>
    </w:p>
    <w:p w:rsidR="00D634CB" w:rsidRDefault="00FF39BF">
      <w:pPr>
        <w:pStyle w:val="FreeForm"/>
        <w:tabs>
          <w:tab w:val="left" w:pos="720"/>
          <w:tab w:val="left" w:pos="1080"/>
          <w:tab w:val="right" w:pos="9360"/>
        </w:tabs>
        <w:rPr>
          <w:rFonts w:ascii="Garamond" w:eastAsia="Garamond" w:hAnsi="Garamond" w:cs="Garamond"/>
          <w:b/>
          <w:bCs/>
        </w:rPr>
      </w:pPr>
      <w:r>
        <w:rPr>
          <w:rFonts w:ascii="Garamond"/>
          <w:b/>
          <w:bCs/>
        </w:rPr>
        <w:t>C:</w:t>
      </w:r>
      <w:r>
        <w:rPr>
          <w:rFonts w:ascii="Garamond" w:eastAsia="Garamond" w:hAnsi="Garamond" w:cs="Garamond"/>
          <w:b/>
          <w:bCs/>
        </w:rPr>
        <w:tab/>
        <w:t>Alleluia!</w:t>
      </w:r>
    </w:p>
    <w:p w:rsidR="00D634CB" w:rsidRDefault="00D634CB">
      <w:pPr>
        <w:pStyle w:val="FreeForm"/>
        <w:tabs>
          <w:tab w:val="left" w:pos="720"/>
          <w:tab w:val="left" w:pos="1080"/>
          <w:tab w:val="right" w:pos="9360"/>
        </w:tabs>
        <w:rPr>
          <w:rFonts w:ascii="Garamond" w:eastAsia="Garamond" w:hAnsi="Garamond" w:cs="Garamond"/>
        </w:rPr>
      </w:pPr>
    </w:p>
    <w:p w:rsidR="00D634CB" w:rsidRDefault="00FF39BF">
      <w:pPr>
        <w:pStyle w:val="PM"/>
        <w:tabs>
          <w:tab w:val="left" w:pos="720"/>
          <w:tab w:val="left" w:pos="1080"/>
          <w:tab w:val="right" w:pos="9360"/>
        </w:tabs>
      </w:pPr>
      <w:r>
        <w:t>M:</w:t>
      </w:r>
      <w:r>
        <w:tab/>
      </w:r>
      <w:r>
        <w:t xml:space="preserve">Holy Spirit, God of grace, you have called us by the gospel and </w:t>
      </w:r>
      <w:r>
        <w:t>brought us to saving faith in our risen Lord.</w:t>
      </w:r>
    </w:p>
    <w:p w:rsidR="00D634CB" w:rsidRDefault="00FF39BF">
      <w:pPr>
        <w:pStyle w:val="FreeForm"/>
        <w:tabs>
          <w:tab w:val="left" w:pos="720"/>
          <w:tab w:val="left" w:pos="1080"/>
          <w:tab w:val="right" w:pos="9360"/>
        </w:tabs>
        <w:rPr>
          <w:rFonts w:ascii="Garamond" w:eastAsia="Garamond" w:hAnsi="Garamond" w:cs="Garamond"/>
          <w:b/>
          <w:bCs/>
        </w:rPr>
      </w:pPr>
      <w:r>
        <w:rPr>
          <w:rFonts w:ascii="Garamond"/>
          <w:b/>
          <w:bCs/>
        </w:rPr>
        <w:t>C:</w:t>
      </w:r>
      <w:r>
        <w:rPr>
          <w:rFonts w:ascii="Garamond" w:eastAsia="Garamond" w:hAnsi="Garamond" w:cs="Garamond"/>
          <w:b/>
          <w:bCs/>
        </w:rPr>
        <w:tab/>
        <w:t>We glorify you for opening our eyes to see the light of life.</w:t>
      </w:r>
    </w:p>
    <w:p w:rsidR="00D634CB" w:rsidRDefault="00D634CB">
      <w:pPr>
        <w:pStyle w:val="FreeForm"/>
        <w:tabs>
          <w:tab w:val="left" w:pos="720"/>
          <w:tab w:val="left" w:pos="1080"/>
          <w:tab w:val="right" w:pos="9360"/>
        </w:tabs>
        <w:rPr>
          <w:rFonts w:ascii="Garamond" w:eastAsia="Garamond" w:hAnsi="Garamond" w:cs="Garamond"/>
        </w:rPr>
      </w:pPr>
    </w:p>
    <w:p w:rsidR="00D634CB" w:rsidRDefault="00FF39BF">
      <w:pPr>
        <w:pStyle w:val="FreeForm"/>
        <w:tabs>
          <w:tab w:val="left" w:pos="720"/>
          <w:tab w:val="left" w:pos="1080"/>
          <w:tab w:val="right" w:pos="9360"/>
        </w:tabs>
        <w:rPr>
          <w:rFonts w:ascii="Garamond" w:eastAsia="Garamond" w:hAnsi="Garamond" w:cs="Garamond"/>
        </w:rPr>
      </w:pPr>
      <w:r>
        <w:rPr>
          <w:rFonts w:ascii="Garamond"/>
        </w:rPr>
        <w:t>M:</w:t>
      </w:r>
      <w:r>
        <w:rPr>
          <w:rFonts w:ascii="Garamond"/>
        </w:rPr>
        <w:tab/>
      </w:r>
      <w:r>
        <w:rPr>
          <w:rFonts w:ascii="Garamond"/>
        </w:rPr>
        <w:t>Keep us with Jesus Christ in the one true faith.</w:t>
      </w:r>
    </w:p>
    <w:p w:rsidR="00D634CB" w:rsidRDefault="00FF39BF">
      <w:pPr>
        <w:pStyle w:val="FreeForm"/>
        <w:tabs>
          <w:tab w:val="left" w:pos="720"/>
          <w:tab w:val="left" w:pos="1080"/>
          <w:tab w:val="right" w:pos="9360"/>
        </w:tabs>
        <w:rPr>
          <w:rFonts w:ascii="Garamond" w:eastAsia="Garamond" w:hAnsi="Garamond" w:cs="Garamond"/>
          <w:b/>
          <w:bCs/>
        </w:rPr>
      </w:pPr>
      <w:r>
        <w:rPr>
          <w:rFonts w:ascii="Garamond"/>
          <w:b/>
          <w:bCs/>
        </w:rPr>
        <w:t>C:</w:t>
      </w:r>
      <w:r>
        <w:rPr>
          <w:rFonts w:ascii="Garamond" w:eastAsia="Garamond" w:hAnsi="Garamond" w:cs="Garamond"/>
          <w:b/>
          <w:bCs/>
        </w:rPr>
        <w:tab/>
        <w:t>He is risen!</w:t>
      </w:r>
    </w:p>
    <w:p w:rsidR="00D634CB" w:rsidRDefault="00D634CB">
      <w:pPr>
        <w:pStyle w:val="FreeForm"/>
        <w:tabs>
          <w:tab w:val="left" w:pos="720"/>
          <w:tab w:val="left" w:pos="1080"/>
          <w:tab w:val="right" w:pos="9360"/>
        </w:tabs>
        <w:rPr>
          <w:rFonts w:ascii="Garamond" w:eastAsia="Garamond" w:hAnsi="Garamond" w:cs="Garamond"/>
        </w:rPr>
      </w:pPr>
    </w:p>
    <w:p w:rsidR="00D634CB" w:rsidRDefault="00FF39BF">
      <w:pPr>
        <w:pStyle w:val="PM"/>
        <w:tabs>
          <w:tab w:val="left" w:pos="720"/>
          <w:tab w:val="left" w:pos="1080"/>
          <w:tab w:val="right" w:pos="9360"/>
        </w:tabs>
      </w:pPr>
      <w:r>
        <w:t>M:</w:t>
      </w:r>
      <w:r>
        <w:rPr>
          <w:b/>
          <w:bCs/>
        </w:rPr>
        <w:tab/>
      </w:r>
      <w:r>
        <w:t>As we journey through life, make us yearn for the day when you will give</w:t>
      </w:r>
      <w:r>
        <w:t xml:space="preserve"> eternal life to us and all believers in Christ.</w:t>
      </w:r>
    </w:p>
    <w:p w:rsidR="00D634CB" w:rsidRDefault="00FF39BF">
      <w:pPr>
        <w:pStyle w:val="FreeForm"/>
        <w:tabs>
          <w:tab w:val="left" w:pos="720"/>
          <w:tab w:val="left" w:pos="1080"/>
          <w:tab w:val="right" w:pos="9360"/>
        </w:tabs>
        <w:rPr>
          <w:rFonts w:ascii="Garamond" w:eastAsia="Garamond" w:hAnsi="Garamond" w:cs="Garamond"/>
          <w:b/>
          <w:bCs/>
        </w:rPr>
      </w:pPr>
      <w:r>
        <w:rPr>
          <w:rFonts w:ascii="Garamond"/>
          <w:b/>
          <w:bCs/>
        </w:rPr>
        <w:t>C:</w:t>
      </w:r>
      <w:r>
        <w:rPr>
          <w:rFonts w:ascii="Garamond" w:eastAsia="Garamond" w:hAnsi="Garamond" w:cs="Garamond"/>
          <w:b/>
          <w:bCs/>
        </w:rPr>
        <w:tab/>
        <w:t>He is risen indeed!</w:t>
      </w:r>
    </w:p>
    <w:p w:rsidR="00D634CB" w:rsidRDefault="00D634CB">
      <w:pPr>
        <w:pStyle w:val="FreeForm"/>
        <w:tabs>
          <w:tab w:val="left" w:pos="720"/>
          <w:tab w:val="left" w:pos="1080"/>
          <w:tab w:val="right" w:pos="9360"/>
        </w:tabs>
        <w:rPr>
          <w:rFonts w:ascii="Garamond" w:eastAsia="Garamond" w:hAnsi="Garamond" w:cs="Garamond"/>
        </w:rPr>
      </w:pPr>
    </w:p>
    <w:p w:rsidR="00D634CB" w:rsidRDefault="00FF39BF">
      <w:pPr>
        <w:pStyle w:val="FreeForm"/>
        <w:tabs>
          <w:tab w:val="left" w:pos="720"/>
          <w:tab w:val="left" w:pos="1080"/>
          <w:tab w:val="right" w:pos="9360"/>
        </w:tabs>
        <w:rPr>
          <w:rFonts w:ascii="Garamond" w:eastAsia="Garamond" w:hAnsi="Garamond" w:cs="Garamond"/>
        </w:rPr>
      </w:pPr>
      <w:r>
        <w:rPr>
          <w:rFonts w:ascii="Garamond" w:eastAsia="Garamond" w:hAnsi="Garamond" w:cs="Garamond"/>
        </w:rPr>
        <w:tab/>
      </w:r>
      <w:r>
        <w:rPr>
          <w:rFonts w:ascii="Garamond"/>
          <w:i/>
          <w:iCs/>
        </w:rPr>
        <w:t>Special prayers and intercessions may follow.</w:t>
      </w:r>
    </w:p>
    <w:p w:rsidR="00D634CB" w:rsidRDefault="00D634CB">
      <w:pPr>
        <w:pStyle w:val="FreeForm"/>
        <w:tabs>
          <w:tab w:val="left" w:pos="720"/>
          <w:tab w:val="left" w:pos="1080"/>
          <w:tab w:val="right" w:pos="9360"/>
        </w:tabs>
        <w:rPr>
          <w:rFonts w:ascii="Garamond" w:eastAsia="Garamond" w:hAnsi="Garamond" w:cs="Garamond"/>
        </w:rPr>
      </w:pPr>
    </w:p>
    <w:p w:rsidR="00D634CB" w:rsidRDefault="00FF39BF">
      <w:pPr>
        <w:pStyle w:val="FreeForm"/>
        <w:tabs>
          <w:tab w:val="left" w:pos="720"/>
          <w:tab w:val="left" w:pos="1080"/>
          <w:tab w:val="right" w:pos="9360"/>
        </w:tabs>
        <w:rPr>
          <w:rFonts w:ascii="Garamond" w:eastAsia="Garamond" w:hAnsi="Garamond" w:cs="Garamond"/>
        </w:rPr>
      </w:pPr>
      <w:r>
        <w:rPr>
          <w:rFonts w:ascii="Garamond"/>
        </w:rPr>
        <w:t>M:</w:t>
      </w:r>
      <w:r>
        <w:rPr>
          <w:rFonts w:ascii="Garamond"/>
        </w:rPr>
        <w:tab/>
      </w:r>
      <w:r>
        <w:rPr>
          <w:rFonts w:ascii="Garamond"/>
        </w:rPr>
        <w:t>Hear us, Lord, as we bring you our private petitions.</w:t>
      </w:r>
    </w:p>
    <w:p w:rsidR="00D634CB" w:rsidRDefault="00FF39BF">
      <w:pPr>
        <w:pStyle w:val="FreeForm"/>
        <w:tabs>
          <w:tab w:val="left" w:pos="720"/>
          <w:tab w:val="left" w:pos="1080"/>
          <w:tab w:val="right" w:pos="9360"/>
        </w:tabs>
        <w:rPr>
          <w:rFonts w:ascii="Garamond" w:eastAsia="Garamond" w:hAnsi="Garamond" w:cs="Garamond"/>
          <w:i/>
          <w:iCs/>
        </w:rPr>
      </w:pPr>
      <w:r>
        <w:rPr>
          <w:rFonts w:ascii="Garamond" w:eastAsia="Garamond" w:hAnsi="Garamond" w:cs="Garamond"/>
          <w:i/>
          <w:iCs/>
        </w:rPr>
        <w:tab/>
      </w:r>
    </w:p>
    <w:p w:rsidR="00D634CB" w:rsidRDefault="00FF39BF">
      <w:pPr>
        <w:pStyle w:val="FreeForm"/>
        <w:tabs>
          <w:tab w:val="left" w:pos="720"/>
          <w:tab w:val="left" w:pos="1080"/>
          <w:tab w:val="right" w:pos="9360"/>
        </w:tabs>
        <w:rPr>
          <w:rFonts w:ascii="Garamond" w:eastAsia="Garamond" w:hAnsi="Garamond" w:cs="Garamond"/>
          <w:i/>
          <w:iCs/>
        </w:rPr>
      </w:pPr>
      <w:r>
        <w:rPr>
          <w:rFonts w:ascii="Garamond" w:eastAsia="Garamond" w:hAnsi="Garamond" w:cs="Garamond"/>
          <w:i/>
          <w:iCs/>
        </w:rPr>
        <w:tab/>
        <w:t>Silent prayer</w:t>
      </w:r>
    </w:p>
    <w:p w:rsidR="00D634CB" w:rsidRDefault="00D634CB">
      <w:pPr>
        <w:pStyle w:val="FreeForm"/>
        <w:tabs>
          <w:tab w:val="left" w:pos="720"/>
          <w:tab w:val="left" w:pos="1080"/>
          <w:tab w:val="right" w:pos="9360"/>
        </w:tabs>
        <w:rPr>
          <w:rFonts w:ascii="Garamond" w:eastAsia="Garamond" w:hAnsi="Garamond" w:cs="Garamond"/>
        </w:rPr>
      </w:pPr>
    </w:p>
    <w:p w:rsidR="00D634CB" w:rsidRDefault="00FF39BF">
      <w:pPr>
        <w:pStyle w:val="PM"/>
        <w:tabs>
          <w:tab w:val="left" w:pos="720"/>
          <w:tab w:val="left" w:pos="1080"/>
          <w:tab w:val="right" w:pos="9360"/>
        </w:tabs>
      </w:pPr>
      <w:r>
        <w:t>M:</w:t>
      </w:r>
      <w:r>
        <w:tab/>
      </w:r>
      <w:r>
        <w:t xml:space="preserve">Work through us as we proclaim the saving message of the </w:t>
      </w:r>
      <w:r>
        <w:t>crucified and risen Jesus near and far, so that many others may hear your call, obtain the salvation that is in Christ Jesus, and join us before the throne of our God and of the Lamb.</w:t>
      </w:r>
    </w:p>
    <w:p w:rsidR="00D634CB" w:rsidRDefault="00FF39BF">
      <w:pPr>
        <w:pStyle w:val="FreeForm"/>
        <w:tabs>
          <w:tab w:val="left" w:pos="720"/>
          <w:tab w:val="left" w:pos="1080"/>
          <w:tab w:val="right" w:pos="9360"/>
        </w:tabs>
        <w:rPr>
          <w:rFonts w:ascii="Garamond" w:eastAsia="Garamond" w:hAnsi="Garamond" w:cs="Garamond"/>
        </w:rPr>
      </w:pPr>
      <w:r>
        <w:rPr>
          <w:rFonts w:ascii="Garamond"/>
          <w:b/>
          <w:bCs/>
        </w:rPr>
        <w:t>C:</w:t>
      </w:r>
      <w:r>
        <w:rPr>
          <w:rFonts w:ascii="Garamond" w:eastAsia="Garamond" w:hAnsi="Garamond" w:cs="Garamond"/>
          <w:b/>
          <w:bCs/>
        </w:rPr>
        <w:tab/>
        <w:t>Alleluia! For our Lord God Almighty reigns. Alleluia! Amen.</w:t>
      </w:r>
    </w:p>
    <w:p w:rsidR="00D634CB" w:rsidRDefault="00D634CB">
      <w:pPr>
        <w:pStyle w:val="FreeForm"/>
        <w:tabs>
          <w:tab w:val="left" w:pos="720"/>
          <w:tab w:val="left" w:pos="1080"/>
          <w:tab w:val="right" w:pos="9360"/>
        </w:tabs>
        <w:rPr>
          <w:rFonts w:ascii="Garamond" w:eastAsia="Garamond" w:hAnsi="Garamond" w:cs="Garamond"/>
          <w:i/>
          <w:iCs/>
        </w:rPr>
      </w:pPr>
    </w:p>
    <w:p w:rsidR="00D634CB" w:rsidRDefault="00D634CB">
      <w:pPr>
        <w:pStyle w:val="FreeForm"/>
        <w:tabs>
          <w:tab w:val="left" w:pos="720"/>
          <w:tab w:val="left" w:pos="1080"/>
          <w:tab w:val="right" w:pos="9360"/>
        </w:tabs>
        <w:rPr>
          <w:rFonts w:ascii="Garamond" w:eastAsia="Garamond" w:hAnsi="Garamond" w:cs="Garamond"/>
          <w:b/>
          <w:bCs/>
        </w:rPr>
      </w:pPr>
    </w:p>
    <w:p w:rsidR="00D634CB" w:rsidRDefault="00FF39BF">
      <w:pPr>
        <w:pStyle w:val="Header-Section"/>
      </w:pPr>
      <w:r>
        <w:t>Lord</w:t>
      </w:r>
      <w:r>
        <w:rPr>
          <w:rFonts w:ascii="Arial Unicode MS" w:hAnsi="Gill Sans"/>
          <w:lang w:val="fr-FR"/>
        </w:rPr>
        <w:t>’</w:t>
      </w:r>
      <w:r>
        <w:t xml:space="preserve">s </w:t>
      </w:r>
      <w:r>
        <w:t>Prayer</w:t>
      </w:r>
    </w:p>
    <w:p w:rsidR="00D634CB" w:rsidRDefault="00D634CB">
      <w:pPr>
        <w:pStyle w:val="C"/>
        <w:tabs>
          <w:tab w:val="left" w:pos="1080"/>
          <w:tab w:val="right" w:pos="9360"/>
        </w:tabs>
      </w:pPr>
    </w:p>
    <w:p w:rsidR="00D634CB" w:rsidRDefault="00FF39BF">
      <w:pPr>
        <w:pStyle w:val="C"/>
        <w:tabs>
          <w:tab w:val="left" w:pos="1080"/>
          <w:tab w:val="right" w:pos="9360"/>
        </w:tabs>
        <w:rPr>
          <w:kern w:val="28"/>
        </w:rPr>
      </w:pPr>
      <w:r>
        <w:t>C:</w:t>
      </w:r>
      <w:r>
        <w:tab/>
      </w:r>
      <w:r>
        <w:t xml:space="preserve">Our Father in heaven, </w:t>
      </w:r>
      <w:r>
        <w:rPr>
          <w:kern w:val="28"/>
        </w:rPr>
        <w:t>hallowed be your name, your kingdom come, your will be done on earth as in heaven. Give us today our daily bread. Forgive us our sins, as we forgive those who sin against us. Lead us not into temptation, but deliver us from</w:t>
      </w:r>
      <w:r>
        <w:rPr>
          <w:kern w:val="28"/>
        </w:rPr>
        <w:t xml:space="preserve"> evil. For the kingdom, the power, and the glory are yours now and forever. Amen.</w:t>
      </w:r>
    </w:p>
    <w:p w:rsidR="00D634CB" w:rsidRDefault="00D634CB">
      <w:pPr>
        <w:widowControl w:val="0"/>
        <w:tabs>
          <w:tab w:val="left" w:pos="720"/>
          <w:tab w:val="left" w:pos="1440"/>
          <w:tab w:val="left" w:pos="2160"/>
          <w:tab w:val="right" w:pos="8640"/>
        </w:tabs>
        <w:suppressAutoHyphens/>
        <w:ind w:left="720" w:hanging="720"/>
        <w:rPr>
          <w:rFonts w:ascii="Gill Sans" w:eastAsia="Gill Sans" w:hAnsi="Gill Sans" w:cs="Gill Sans"/>
          <w:kern w:val="28"/>
        </w:rPr>
      </w:pPr>
    </w:p>
    <w:p w:rsidR="00D634CB" w:rsidRDefault="00FF39BF">
      <w:pPr>
        <w:widowControl w:val="0"/>
        <w:tabs>
          <w:tab w:val="left" w:pos="720"/>
          <w:tab w:val="left" w:pos="1440"/>
          <w:tab w:val="left" w:pos="2160"/>
          <w:tab w:val="right" w:pos="8640"/>
        </w:tabs>
        <w:suppressAutoHyphens/>
        <w:ind w:left="720" w:hanging="720"/>
        <w:rPr>
          <w:rFonts w:ascii="Gill Sans" w:eastAsia="Gill Sans" w:hAnsi="Gill Sans" w:cs="Gill Sans"/>
          <w:i/>
          <w:iCs/>
        </w:rPr>
      </w:pPr>
      <w:r>
        <w:rPr>
          <w:rFonts w:ascii="Gill Sans"/>
          <w:i/>
          <w:iCs/>
        </w:rPr>
        <w:t>Be seated</w:t>
      </w:r>
    </w:p>
    <w:p w:rsidR="00D634CB" w:rsidRDefault="00D634CB">
      <w:pPr>
        <w:widowControl w:val="0"/>
        <w:tabs>
          <w:tab w:val="left" w:pos="720"/>
          <w:tab w:val="left" w:pos="1440"/>
          <w:tab w:val="left" w:pos="2160"/>
          <w:tab w:val="right" w:pos="8640"/>
        </w:tabs>
        <w:suppressAutoHyphens/>
        <w:ind w:left="720" w:hanging="720"/>
        <w:rPr>
          <w:rFonts w:ascii="Gill Sans" w:eastAsia="Gill Sans" w:hAnsi="Gill Sans" w:cs="Gill Sans"/>
          <w:b/>
          <w:bCs/>
        </w:rPr>
      </w:pPr>
    </w:p>
    <w:p w:rsidR="00D634CB" w:rsidRDefault="00FF39BF">
      <w:pPr>
        <w:pStyle w:val="Header-Section"/>
      </w:pPr>
      <w:r>
        <w:rPr>
          <w:lang w:val="sv-SE"/>
        </w:rPr>
        <w:t xml:space="preserve">Sermon Hymn   </w:t>
      </w:r>
      <w:r>
        <w:rPr>
          <w:lang w:val="sv-SE"/>
        </w:rPr>
        <w:tab/>
      </w:r>
      <w:r>
        <w:rPr>
          <w:b w:val="0"/>
          <w:bCs w:val="0"/>
        </w:rPr>
        <w:t>Come, You Faithful, Raise the Strain</w:t>
      </w:r>
    </w:p>
    <w:p w:rsidR="00D634CB" w:rsidRDefault="00FF39BF">
      <w:pPr>
        <w:pStyle w:val="FreeForm"/>
        <w:tabs>
          <w:tab w:val="left" w:pos="720"/>
          <w:tab w:val="left" w:pos="1080"/>
          <w:tab w:val="right" w:pos="9360"/>
        </w:tabs>
        <w:jc w:val="right"/>
        <w:rPr>
          <w:rFonts w:ascii="Garamond" w:eastAsia="Garamond" w:hAnsi="Garamond" w:cs="Garamond"/>
        </w:rPr>
      </w:pPr>
      <w:r>
        <w:rPr>
          <w:rFonts w:ascii="Garamond"/>
        </w:rPr>
        <w:t>Christian Worship #142</w:t>
      </w:r>
    </w:p>
    <w:p w:rsidR="00D634CB" w:rsidRDefault="00D634CB">
      <w:pPr>
        <w:pStyle w:val="FreeForm"/>
        <w:tabs>
          <w:tab w:val="left" w:pos="720"/>
          <w:tab w:val="left" w:pos="1080"/>
          <w:tab w:val="right" w:pos="9360"/>
        </w:tabs>
        <w:jc w:val="right"/>
        <w:rPr>
          <w:rFonts w:ascii="Garamond" w:eastAsia="Garamond" w:hAnsi="Garamond" w:cs="Garamond"/>
        </w:rPr>
      </w:pPr>
    </w:p>
    <w:p w:rsidR="00D634CB" w:rsidRDefault="00FF39BF">
      <w:pPr>
        <w:pStyle w:val="FreeForm"/>
        <w:tabs>
          <w:tab w:val="left" w:pos="720"/>
          <w:tab w:val="left" w:pos="1080"/>
          <w:tab w:val="right" w:pos="9360"/>
        </w:tabs>
        <w:rPr>
          <w:rFonts w:ascii="Garamond" w:eastAsia="Garamond" w:hAnsi="Garamond" w:cs="Garamond"/>
          <w:b/>
          <w:bCs/>
        </w:rPr>
      </w:pPr>
      <w:r>
        <w:rPr>
          <w:rFonts w:ascii="Garamond"/>
          <w:b/>
          <w:bCs/>
        </w:rPr>
        <w:t>COMMENT:</w:t>
      </w:r>
    </w:p>
    <w:p w:rsidR="00D634CB" w:rsidRDefault="00FF39BF">
      <w:pPr>
        <w:pStyle w:val="FreeForm"/>
        <w:tabs>
          <w:tab w:val="left" w:pos="720"/>
          <w:tab w:val="left" w:pos="1080"/>
          <w:tab w:val="right" w:pos="9360"/>
        </w:tabs>
        <w:rPr>
          <w:rFonts w:ascii="Garamond" w:eastAsia="Garamond" w:hAnsi="Garamond" w:cs="Garamond"/>
        </w:rPr>
      </w:pPr>
      <w:r>
        <w:rPr>
          <w:rFonts w:ascii="Garamond"/>
        </w:rPr>
        <w:t>Play this hymn in a rather straight-forward manner without a variety of instr</w:t>
      </w:r>
      <w:r>
        <w:rPr>
          <w:rFonts w:ascii="Garamond"/>
        </w:rPr>
        <w:t xml:space="preserve">uments, settings, etc. Why? If every musical selection </w:t>
      </w:r>
      <w:r>
        <w:rPr>
          <w:rFonts w:hAnsi="Garamond"/>
        </w:rPr>
        <w:t>“</w:t>
      </w:r>
      <w:r>
        <w:rPr>
          <w:rFonts w:ascii="Garamond"/>
        </w:rPr>
        <w:t>blows the roof off,</w:t>
      </w:r>
      <w:r>
        <w:rPr>
          <w:rFonts w:hAnsi="Garamond"/>
        </w:rPr>
        <w:t>”</w:t>
      </w:r>
      <w:r>
        <w:rPr>
          <w:rFonts w:hAnsi="Garamond"/>
        </w:rPr>
        <w:t xml:space="preserve"> </w:t>
      </w:r>
      <w:r>
        <w:rPr>
          <w:rFonts w:ascii="Garamond"/>
        </w:rPr>
        <w:t>their total effect is minimized. Like any good piece of music, there should be louder/more-complex and softer/less-complex sections in a service to help keep the ear</w:t>
      </w:r>
      <w:r>
        <w:rPr>
          <w:rFonts w:hAnsi="Garamond"/>
        </w:rPr>
        <w:t>’</w:t>
      </w:r>
      <w:r>
        <w:rPr>
          <w:rFonts w:ascii="Garamond"/>
        </w:rPr>
        <w:t>s interest.</w:t>
      </w:r>
    </w:p>
    <w:p w:rsidR="00D634CB" w:rsidRDefault="00D634CB">
      <w:pPr>
        <w:pStyle w:val="FreeForm"/>
        <w:tabs>
          <w:tab w:val="left" w:pos="720"/>
          <w:tab w:val="left" w:pos="1080"/>
          <w:tab w:val="right" w:pos="9360"/>
        </w:tabs>
        <w:rPr>
          <w:rFonts w:ascii="Garamond" w:eastAsia="Garamond" w:hAnsi="Garamond" w:cs="Garamond"/>
        </w:rPr>
      </w:pPr>
    </w:p>
    <w:p w:rsidR="00D634CB" w:rsidRDefault="00FF39BF">
      <w:pPr>
        <w:pStyle w:val="FreeForm"/>
        <w:tabs>
          <w:tab w:val="left" w:pos="720"/>
          <w:tab w:val="left" w:pos="1080"/>
          <w:tab w:val="right" w:pos="9360"/>
        </w:tabs>
        <w:rPr>
          <w:rFonts w:ascii="Garamond" w:eastAsia="Garamond" w:hAnsi="Garamond" w:cs="Garamond"/>
        </w:rPr>
      </w:pPr>
      <w:r>
        <w:rPr>
          <w:rFonts w:ascii="Garamond"/>
        </w:rPr>
        <w:t>If you desire to do something special with the Sermon Hymn, take a look at Phil Magness</w:t>
      </w:r>
      <w:r>
        <w:rPr>
          <w:rFonts w:hAnsi="Garamond"/>
        </w:rPr>
        <w:t>’</w:t>
      </w:r>
      <w:r>
        <w:rPr>
          <w:rFonts w:hAnsi="Garamond"/>
        </w:rPr>
        <w:t xml:space="preserve"> </w:t>
      </w:r>
      <w:r>
        <w:rPr>
          <w:rFonts w:ascii="Garamond"/>
          <w:i/>
          <w:iCs/>
        </w:rPr>
        <w:t xml:space="preserve">Hymns for the Contemporary Ensemble: Lent/Easter. </w:t>
      </w:r>
      <w:r>
        <w:rPr>
          <w:rFonts w:ascii="Garamond"/>
        </w:rPr>
        <w:t>There you can find a solid contemporary setting of this hymn that can be done with as little as piano and a solo voic</w:t>
      </w:r>
      <w:r>
        <w:rPr>
          <w:rFonts w:ascii="Garamond"/>
        </w:rPr>
        <w:t xml:space="preserve">e leading the congregation. Guitar parts, bass guitar, C-instrument, B-flat instrument, and E-flat instrumental parts are also included for ever-increasing color and complexity. It is available for purchase at </w:t>
      </w:r>
      <w:hyperlink r:id="rId28" w:history="1">
        <w:r>
          <w:rPr>
            <w:rStyle w:val="Hyperlink0"/>
            <w:rFonts w:ascii="Garamond"/>
          </w:rPr>
          <w:t>http://www.cph.org/p-5183-hymns-for-the-contemporary-ensemble-lent-easter-vol-2.aspx?SearchTerm=Hymns%20for%20the%20contemporary%20ensemble</w:t>
        </w:r>
      </w:hyperlink>
      <w:r>
        <w:rPr>
          <w:rFonts w:ascii="Garamond"/>
        </w:rPr>
        <w:t>.</w:t>
      </w:r>
    </w:p>
    <w:p w:rsidR="00D634CB" w:rsidRDefault="00D634CB">
      <w:pPr>
        <w:pStyle w:val="FreeForm"/>
        <w:tabs>
          <w:tab w:val="left" w:pos="720"/>
          <w:tab w:val="left" w:pos="1080"/>
          <w:tab w:val="right" w:pos="9360"/>
        </w:tabs>
        <w:rPr>
          <w:rFonts w:ascii="Garamond" w:eastAsia="Garamond" w:hAnsi="Garamond" w:cs="Garamond"/>
        </w:rPr>
      </w:pPr>
    </w:p>
    <w:p w:rsidR="00D634CB" w:rsidRDefault="00FF39BF">
      <w:pPr>
        <w:pStyle w:val="FreeForm"/>
        <w:tabs>
          <w:tab w:val="left" w:pos="720"/>
          <w:tab w:val="left" w:pos="1080"/>
          <w:tab w:val="right" w:pos="9360"/>
        </w:tabs>
        <w:rPr>
          <w:rFonts w:ascii="Garamond" w:eastAsia="Garamond" w:hAnsi="Garamond" w:cs="Garamond"/>
        </w:rPr>
      </w:pPr>
      <w:r>
        <w:rPr>
          <w:rFonts w:ascii="Garamond"/>
        </w:rPr>
        <w:t>If y</w:t>
      </w:r>
      <w:r>
        <w:rPr>
          <w:rFonts w:ascii="Garamond"/>
        </w:rPr>
        <w:t>ou desire to do something special with the Sermon Hymn with a brass/organ traditional sound, download Wolff</w:t>
      </w:r>
      <w:r>
        <w:rPr>
          <w:rFonts w:hAnsi="Garamond"/>
        </w:rPr>
        <w:t>’</w:t>
      </w:r>
      <w:r>
        <w:rPr>
          <w:rFonts w:ascii="Garamond"/>
        </w:rPr>
        <w:t xml:space="preserve">s concertato on this hymn from CPH. It is available at </w:t>
      </w:r>
      <w:hyperlink r:id="rId29" w:history="1">
        <w:r>
          <w:rPr>
            <w:rStyle w:val="Hyperlink0"/>
            <w:rFonts w:ascii="Garamond"/>
          </w:rPr>
          <w:t>http://www.cph.org/p-23484-come-you-faithful-raise-the-strain-downloadable.aspx?SearchTerm=Gaudeamus%20Pariter</w:t>
        </w:r>
      </w:hyperlink>
      <w:r>
        <w:rPr>
          <w:rFonts w:ascii="Garamond"/>
        </w:rPr>
        <w:t>. For congregations that have difficulty in fielding a brass quartet, the brass parts could be played on a secon</w:t>
      </w:r>
      <w:r>
        <w:rPr>
          <w:rFonts w:ascii="Garamond"/>
        </w:rPr>
        <w:t>d keyboard (piano). Caution: be certain the piano is tuned to the organ pitch! There is also one stanza in this concertato for organ and trumpet. This single stanza from Wolff</w:t>
      </w:r>
      <w:r>
        <w:rPr>
          <w:rFonts w:hAnsi="Garamond"/>
        </w:rPr>
        <w:t>’</w:t>
      </w:r>
      <w:r>
        <w:rPr>
          <w:rFonts w:ascii="Garamond"/>
        </w:rPr>
        <w:t>s could be used for stanzas one and three from CW.</w:t>
      </w:r>
    </w:p>
    <w:p w:rsidR="00D634CB" w:rsidRDefault="00D634CB">
      <w:pPr>
        <w:pStyle w:val="FreeForm"/>
        <w:tabs>
          <w:tab w:val="left" w:pos="720"/>
          <w:tab w:val="left" w:pos="1080"/>
          <w:tab w:val="right" w:pos="9360"/>
        </w:tabs>
        <w:rPr>
          <w:rFonts w:ascii="Garamond" w:eastAsia="Garamond" w:hAnsi="Garamond" w:cs="Garamond"/>
          <w:b/>
          <w:bCs/>
        </w:rPr>
      </w:pPr>
    </w:p>
    <w:p w:rsidR="00D634CB" w:rsidRDefault="00FF39BF">
      <w:pPr>
        <w:widowControl w:val="0"/>
        <w:tabs>
          <w:tab w:val="left" w:pos="720"/>
          <w:tab w:val="left" w:pos="1440"/>
          <w:tab w:val="left" w:pos="2160"/>
          <w:tab w:val="right" w:pos="8640"/>
        </w:tabs>
        <w:suppressAutoHyphens/>
        <w:ind w:left="720" w:hanging="720"/>
        <w:rPr>
          <w:rFonts w:ascii="Gill Sans" w:eastAsia="Gill Sans" w:hAnsi="Gill Sans" w:cs="Gill Sans"/>
          <w:i/>
          <w:iCs/>
        </w:rPr>
      </w:pPr>
      <w:r>
        <w:rPr>
          <w:rFonts w:ascii="Gill Sans"/>
          <w:i/>
          <w:iCs/>
        </w:rPr>
        <w:t>Stand</w:t>
      </w:r>
    </w:p>
    <w:p w:rsidR="00D634CB" w:rsidRDefault="00D634CB">
      <w:pPr>
        <w:pStyle w:val="FreeForm"/>
        <w:tabs>
          <w:tab w:val="left" w:pos="720"/>
          <w:tab w:val="left" w:pos="1080"/>
          <w:tab w:val="right" w:pos="9360"/>
        </w:tabs>
        <w:rPr>
          <w:rFonts w:ascii="Garamond" w:eastAsia="Garamond" w:hAnsi="Garamond" w:cs="Garamond"/>
          <w:b/>
          <w:bCs/>
        </w:rPr>
      </w:pPr>
    </w:p>
    <w:p w:rsidR="00D634CB" w:rsidRDefault="00FF39BF">
      <w:pPr>
        <w:pStyle w:val="Header-Section"/>
      </w:pPr>
      <w:r>
        <w:t>Closing Prayer</w:t>
      </w:r>
    </w:p>
    <w:p w:rsidR="00D634CB" w:rsidRDefault="00D634CB">
      <w:pPr>
        <w:pStyle w:val="FreeForm"/>
        <w:tabs>
          <w:tab w:val="left" w:pos="720"/>
          <w:tab w:val="left" w:pos="1080"/>
          <w:tab w:val="right" w:pos="9360"/>
        </w:tabs>
        <w:rPr>
          <w:rFonts w:ascii="Garamond" w:eastAsia="Garamond" w:hAnsi="Garamond" w:cs="Garamond"/>
          <w:b/>
          <w:bCs/>
        </w:rPr>
      </w:pPr>
    </w:p>
    <w:p w:rsidR="00D634CB" w:rsidRDefault="00FF39BF">
      <w:pPr>
        <w:pStyle w:val="PM"/>
        <w:tabs>
          <w:tab w:val="left" w:pos="720"/>
          <w:tab w:val="left" w:pos="1080"/>
          <w:tab w:val="right" w:pos="9360"/>
        </w:tabs>
      </w:pPr>
      <w:r>
        <w:t>M:</w:t>
      </w:r>
      <w:r>
        <w:rPr>
          <w:b/>
          <w:bCs/>
        </w:rPr>
        <w:tab/>
      </w:r>
      <w:r>
        <w:t>Grant, O Lord, that the lips which here have sung your praises may continue to glorify you in the world; that the ears which have heard you speak may be open always to your Word and closed to discord; that the tongues which have confessed your name may alw</w:t>
      </w:r>
      <w:r>
        <w:t>ays speak the truth without fear; that all of us who have worshiped together today may be united in true love for each other as you have loved us, through Jesus Christ, your Son, our Lord.</w:t>
      </w:r>
    </w:p>
    <w:p w:rsidR="00D634CB" w:rsidRDefault="00FF39BF">
      <w:pPr>
        <w:pStyle w:val="FreeForm"/>
        <w:tabs>
          <w:tab w:val="left" w:pos="720"/>
          <w:tab w:val="left" w:pos="1080"/>
          <w:tab w:val="right" w:pos="9360"/>
        </w:tabs>
        <w:rPr>
          <w:rFonts w:ascii="Garamond" w:eastAsia="Garamond" w:hAnsi="Garamond" w:cs="Garamond"/>
          <w:b/>
          <w:bCs/>
        </w:rPr>
      </w:pPr>
      <w:r>
        <w:rPr>
          <w:rFonts w:ascii="Garamond"/>
          <w:b/>
          <w:bCs/>
        </w:rPr>
        <w:t>C:</w:t>
      </w:r>
      <w:r>
        <w:rPr>
          <w:rFonts w:ascii="Garamond" w:eastAsia="Garamond" w:hAnsi="Garamond" w:cs="Garamond"/>
          <w:b/>
          <w:bCs/>
        </w:rPr>
        <w:tab/>
        <w:t>Amen.</w:t>
      </w:r>
    </w:p>
    <w:p w:rsidR="00D634CB" w:rsidRDefault="00D634CB">
      <w:pPr>
        <w:pStyle w:val="FreeForm"/>
        <w:tabs>
          <w:tab w:val="left" w:pos="720"/>
          <w:tab w:val="left" w:pos="1080"/>
          <w:tab w:val="right" w:pos="9360"/>
        </w:tabs>
        <w:rPr>
          <w:rFonts w:ascii="Garamond" w:eastAsia="Garamond" w:hAnsi="Garamond" w:cs="Garamond"/>
          <w:b/>
          <w:bCs/>
        </w:rPr>
      </w:pPr>
    </w:p>
    <w:p w:rsidR="00D634CB" w:rsidRDefault="00FF39BF">
      <w:pPr>
        <w:pStyle w:val="Header-Section"/>
      </w:pPr>
      <w:r>
        <w:rPr>
          <w:lang w:val="nl-NL"/>
        </w:rPr>
        <w:t>Blessing</w:t>
      </w:r>
    </w:p>
    <w:p w:rsidR="00D634CB" w:rsidRDefault="00D634CB">
      <w:pPr>
        <w:pStyle w:val="Body"/>
        <w:jc w:val="both"/>
        <w:rPr>
          <w:rFonts w:ascii="Garamond" w:eastAsia="Garamond" w:hAnsi="Garamond" w:cs="Garamond"/>
          <w:b/>
          <w:bCs/>
        </w:rPr>
      </w:pPr>
    </w:p>
    <w:p w:rsidR="00D634CB" w:rsidRDefault="00FF39BF">
      <w:pPr>
        <w:pStyle w:val="FreeForm"/>
        <w:tabs>
          <w:tab w:val="left" w:pos="720"/>
          <w:tab w:val="left" w:pos="1080"/>
          <w:tab w:val="right" w:pos="9360"/>
        </w:tabs>
        <w:rPr>
          <w:rFonts w:ascii="Garamond" w:eastAsia="Garamond" w:hAnsi="Garamond" w:cs="Garamond"/>
        </w:rPr>
      </w:pPr>
      <w:r>
        <w:rPr>
          <w:rFonts w:ascii="Garamond"/>
        </w:rPr>
        <w:t>M:</w:t>
      </w:r>
      <w:r>
        <w:rPr>
          <w:rFonts w:ascii="Garamond" w:eastAsia="Garamond" w:hAnsi="Garamond" w:cs="Garamond"/>
          <w:b/>
          <w:bCs/>
        </w:rPr>
        <w:tab/>
      </w:r>
      <w:r>
        <w:rPr>
          <w:rFonts w:ascii="Garamond"/>
        </w:rPr>
        <w:t>The Lord bless you and keep you.</w:t>
      </w:r>
    </w:p>
    <w:p w:rsidR="00D634CB" w:rsidRDefault="00FF39BF">
      <w:pPr>
        <w:pStyle w:val="FreeForm"/>
        <w:tabs>
          <w:tab w:val="left" w:pos="720"/>
          <w:tab w:val="left" w:pos="1080"/>
          <w:tab w:val="right" w:pos="9360"/>
        </w:tabs>
        <w:rPr>
          <w:rFonts w:ascii="Garamond" w:eastAsia="Garamond" w:hAnsi="Garamond" w:cs="Garamond"/>
        </w:rPr>
      </w:pPr>
      <w:r>
        <w:rPr>
          <w:rFonts w:ascii="Garamond" w:eastAsia="Garamond" w:hAnsi="Garamond" w:cs="Garamond"/>
        </w:rPr>
        <w:tab/>
        <w:t xml:space="preserve">The Lord </w:t>
      </w:r>
      <w:r>
        <w:rPr>
          <w:rFonts w:ascii="Garamond" w:eastAsia="Garamond" w:hAnsi="Garamond" w:cs="Garamond"/>
        </w:rPr>
        <w:t>make his face shine on you and be gracious to you.</w:t>
      </w:r>
    </w:p>
    <w:p w:rsidR="00D634CB" w:rsidRDefault="00FF39BF">
      <w:pPr>
        <w:pStyle w:val="FreeForm"/>
        <w:tabs>
          <w:tab w:val="left" w:pos="720"/>
          <w:tab w:val="left" w:pos="1080"/>
          <w:tab w:val="right" w:pos="9360"/>
        </w:tabs>
        <w:rPr>
          <w:rFonts w:ascii="Garamond" w:eastAsia="Garamond" w:hAnsi="Garamond" w:cs="Garamond"/>
          <w:i/>
          <w:iCs/>
        </w:rPr>
      </w:pPr>
      <w:r>
        <w:rPr>
          <w:rFonts w:ascii="Garamond" w:eastAsia="Garamond" w:hAnsi="Garamond" w:cs="Garamond"/>
        </w:rPr>
        <w:tab/>
        <w:t>The Lord look on you with favor and give you peace.</w:t>
      </w:r>
    </w:p>
    <w:p w:rsidR="00D634CB" w:rsidRDefault="00FF39BF">
      <w:pPr>
        <w:pStyle w:val="FreeForm"/>
        <w:tabs>
          <w:tab w:val="left" w:pos="720"/>
          <w:tab w:val="left" w:pos="1080"/>
          <w:tab w:val="right" w:pos="9360"/>
        </w:tabs>
        <w:rPr>
          <w:rFonts w:ascii="Garamond" w:eastAsia="Garamond" w:hAnsi="Garamond" w:cs="Garamond"/>
          <w:b/>
          <w:bCs/>
          <w:lang w:val="de-DE"/>
        </w:rPr>
      </w:pPr>
      <w:r>
        <w:rPr>
          <w:rFonts w:ascii="Garamond"/>
          <w:b/>
          <w:bCs/>
        </w:rPr>
        <w:t>C:</w:t>
      </w:r>
      <w:r>
        <w:rPr>
          <w:rFonts w:ascii="Garamond" w:eastAsia="Garamond" w:hAnsi="Garamond" w:cs="Garamond"/>
          <w:b/>
          <w:bCs/>
          <w:lang w:val="de-DE"/>
        </w:rPr>
        <w:tab/>
        <w:t>Amen.</w:t>
      </w:r>
    </w:p>
    <w:p w:rsidR="00D634CB" w:rsidRDefault="00D634CB">
      <w:pPr>
        <w:pStyle w:val="FreeForm"/>
        <w:tabs>
          <w:tab w:val="left" w:pos="720"/>
          <w:tab w:val="left" w:pos="1080"/>
          <w:tab w:val="right" w:pos="9360"/>
        </w:tabs>
        <w:rPr>
          <w:rFonts w:ascii="Garamond" w:eastAsia="Garamond" w:hAnsi="Garamond" w:cs="Garamond"/>
          <w:b/>
          <w:bCs/>
          <w:lang w:val="de-DE"/>
        </w:rPr>
      </w:pPr>
    </w:p>
    <w:p w:rsidR="00D634CB" w:rsidRDefault="00D634CB">
      <w:pPr>
        <w:pStyle w:val="FreeForm"/>
        <w:tabs>
          <w:tab w:val="left" w:pos="720"/>
          <w:tab w:val="left" w:pos="1080"/>
          <w:tab w:val="right" w:pos="9360"/>
        </w:tabs>
        <w:rPr>
          <w:rFonts w:ascii="Garamond" w:eastAsia="Garamond" w:hAnsi="Garamond" w:cs="Garamond"/>
          <w:b/>
          <w:bCs/>
          <w:lang w:val="de-DE"/>
        </w:rPr>
      </w:pPr>
    </w:p>
    <w:p w:rsidR="00D634CB" w:rsidRDefault="00FF39BF">
      <w:pPr>
        <w:pStyle w:val="Header-Section"/>
        <w:rPr>
          <w:b w:val="0"/>
          <w:bCs w:val="0"/>
        </w:rPr>
      </w:pPr>
      <w:r>
        <w:t>Closing Hymn</w:t>
      </w:r>
      <w:r>
        <w:tab/>
      </w:r>
      <w:r>
        <w:rPr>
          <w:b w:val="0"/>
          <w:bCs w:val="0"/>
        </w:rPr>
        <w:t>I Know That My Redeemer Lives</w:t>
      </w:r>
    </w:p>
    <w:p w:rsidR="00D634CB" w:rsidRDefault="00FF39BF">
      <w:pPr>
        <w:pStyle w:val="FreeForm"/>
        <w:tabs>
          <w:tab w:val="left" w:pos="720"/>
          <w:tab w:val="left" w:pos="1080"/>
          <w:tab w:val="right" w:pos="9360"/>
        </w:tabs>
        <w:jc w:val="right"/>
        <w:rPr>
          <w:rFonts w:ascii="Garamond" w:eastAsia="Garamond" w:hAnsi="Garamond" w:cs="Garamond"/>
        </w:rPr>
      </w:pPr>
      <w:r>
        <w:rPr>
          <w:rFonts w:ascii="Garamond"/>
        </w:rPr>
        <w:t>Christian Worship #152 (suggested stanzas 1-2, 7-8)</w:t>
      </w:r>
    </w:p>
    <w:p w:rsidR="00D634CB" w:rsidRDefault="00FF39BF">
      <w:pPr>
        <w:pStyle w:val="FreeForm"/>
        <w:tabs>
          <w:tab w:val="left" w:pos="720"/>
          <w:tab w:val="left" w:pos="1080"/>
          <w:tab w:val="right" w:pos="9360"/>
        </w:tabs>
        <w:rPr>
          <w:rFonts w:ascii="Garamond" w:eastAsia="Garamond" w:hAnsi="Garamond" w:cs="Garamond"/>
          <w:i/>
          <w:iCs/>
        </w:rPr>
      </w:pPr>
      <w:r>
        <w:rPr>
          <w:rFonts w:ascii="Garamond"/>
          <w:i/>
          <w:iCs/>
        </w:rPr>
        <w:t>Sing each stanza slightly louder than the prev</w:t>
      </w:r>
      <w:r>
        <w:rPr>
          <w:rFonts w:ascii="Garamond"/>
          <w:i/>
          <w:iCs/>
        </w:rPr>
        <w:t>ious one.</w:t>
      </w:r>
    </w:p>
    <w:p w:rsidR="00D634CB" w:rsidRDefault="00D634CB">
      <w:pPr>
        <w:pStyle w:val="FreeForm"/>
        <w:tabs>
          <w:tab w:val="left" w:pos="720"/>
          <w:tab w:val="left" w:pos="1080"/>
          <w:tab w:val="right" w:pos="9360"/>
        </w:tabs>
        <w:rPr>
          <w:rFonts w:ascii="Garamond" w:eastAsia="Garamond" w:hAnsi="Garamond" w:cs="Garamond"/>
        </w:rPr>
      </w:pPr>
    </w:p>
    <w:p w:rsidR="00D634CB" w:rsidRDefault="00FF39BF">
      <w:pPr>
        <w:pStyle w:val="FreeForm"/>
        <w:tabs>
          <w:tab w:val="left" w:pos="720"/>
          <w:tab w:val="left" w:pos="1080"/>
          <w:tab w:val="right" w:pos="9360"/>
        </w:tabs>
        <w:rPr>
          <w:rFonts w:ascii="Gill Sans" w:eastAsia="Gill Sans" w:hAnsi="Gill Sans" w:cs="Gill Sans"/>
        </w:rPr>
      </w:pPr>
      <w:r>
        <w:rPr>
          <w:rFonts w:ascii="Gill Sans"/>
        </w:rPr>
        <w:t>OPTION:</w:t>
      </w:r>
    </w:p>
    <w:p w:rsidR="00D634CB" w:rsidRDefault="00FF39BF">
      <w:pPr>
        <w:pStyle w:val="FreeForm"/>
        <w:spacing w:after="200" w:line="276" w:lineRule="auto"/>
        <w:ind w:right="720"/>
        <w:rPr>
          <w:rFonts w:ascii="Garamond" w:eastAsia="Garamond" w:hAnsi="Garamond" w:cs="Garamond"/>
          <w:sz w:val="22"/>
          <w:szCs w:val="22"/>
        </w:rPr>
      </w:pPr>
      <w:r>
        <w:rPr>
          <w:rFonts w:ascii="Garamond"/>
          <w:sz w:val="22"/>
          <w:szCs w:val="22"/>
        </w:rPr>
        <w:t xml:space="preserve">A very accessible concertato can be purchased from Selah Publications at </w:t>
      </w:r>
      <w:hyperlink r:id="rId30" w:history="1">
        <w:r>
          <w:rPr>
            <w:rStyle w:val="Hyperlink4"/>
            <w:rFonts w:ascii="Garamond"/>
            <w:sz w:val="22"/>
            <w:szCs w:val="22"/>
          </w:rPr>
          <w:t>http://selahpub.com/Choral/ChoralTitles/425-401-JesusShall.html</w:t>
        </w:r>
      </w:hyperlink>
      <w:r>
        <w:rPr>
          <w:rFonts w:ascii="Garamond"/>
          <w:sz w:val="22"/>
          <w:szCs w:val="22"/>
        </w:rPr>
        <w:t xml:space="preserve"> . This concertato also has a second text that is useful for Epiphany and Christ the King. Learn one concertato and cover three festivals in one year!</w:t>
      </w:r>
    </w:p>
    <w:p w:rsidR="00D634CB" w:rsidRDefault="00FF39BF">
      <w:pPr>
        <w:pStyle w:val="FreeForm"/>
        <w:tabs>
          <w:tab w:val="left" w:pos="720"/>
          <w:tab w:val="left" w:pos="1080"/>
          <w:tab w:val="right" w:pos="9360"/>
        </w:tabs>
        <w:rPr>
          <w:rFonts w:ascii="Gill Sans" w:eastAsia="Gill Sans" w:hAnsi="Gill Sans" w:cs="Gill Sans"/>
        </w:rPr>
      </w:pPr>
      <w:r>
        <w:rPr>
          <w:rFonts w:ascii="Gill Sans"/>
        </w:rPr>
        <w:t>OPTION II:</w:t>
      </w:r>
    </w:p>
    <w:p w:rsidR="00D634CB" w:rsidRDefault="00FF39BF">
      <w:pPr>
        <w:pStyle w:val="FreeForm"/>
        <w:tabs>
          <w:tab w:val="left" w:pos="720"/>
          <w:tab w:val="left" w:pos="1080"/>
          <w:tab w:val="right" w:pos="9360"/>
        </w:tabs>
        <w:rPr>
          <w:rFonts w:ascii="Garamond" w:eastAsia="Garamond" w:hAnsi="Garamond" w:cs="Garamond"/>
        </w:rPr>
      </w:pPr>
      <w:r>
        <w:rPr>
          <w:rFonts w:ascii="Garamond"/>
        </w:rPr>
        <w:t>A setting of DUKE STREET is printed in the Richard Rose volume that was referenced under the o</w:t>
      </w:r>
      <w:r>
        <w:rPr>
          <w:rFonts w:ascii="Garamond"/>
        </w:rPr>
        <w:t>pening hymn. This is the easiest option to enable participation by several different instruments. Consider using different types of instrument for different stanzas: one stanza woodwinds, another brass, still another organ solo, etc.</w:t>
      </w:r>
    </w:p>
    <w:p w:rsidR="00D634CB" w:rsidRDefault="00D634CB">
      <w:pPr>
        <w:pStyle w:val="FreeForm"/>
        <w:tabs>
          <w:tab w:val="left" w:pos="720"/>
          <w:tab w:val="left" w:pos="1080"/>
          <w:tab w:val="right" w:pos="9360"/>
        </w:tabs>
        <w:rPr>
          <w:rFonts w:ascii="Garamond" w:eastAsia="Garamond" w:hAnsi="Garamond" w:cs="Garamond"/>
        </w:rPr>
      </w:pPr>
    </w:p>
    <w:p w:rsidR="00D634CB" w:rsidRDefault="00FF39BF">
      <w:pPr>
        <w:pStyle w:val="FreeForm"/>
        <w:tabs>
          <w:tab w:val="left" w:pos="720"/>
          <w:tab w:val="left" w:pos="1080"/>
          <w:tab w:val="right" w:pos="9360"/>
        </w:tabs>
        <w:rPr>
          <w:rFonts w:ascii="Gill Sans" w:eastAsia="Gill Sans" w:hAnsi="Gill Sans" w:cs="Gill Sans"/>
        </w:rPr>
      </w:pPr>
      <w:r>
        <w:rPr>
          <w:rFonts w:ascii="Gill Sans"/>
        </w:rPr>
        <w:t>OPTION III:</w:t>
      </w:r>
    </w:p>
    <w:p w:rsidR="00D634CB" w:rsidRDefault="00FF39BF">
      <w:pPr>
        <w:pStyle w:val="FreeForm"/>
        <w:tabs>
          <w:tab w:val="left" w:pos="720"/>
          <w:tab w:val="left" w:pos="1080"/>
          <w:tab w:val="right" w:pos="9360"/>
        </w:tabs>
        <w:rPr>
          <w:rFonts w:ascii="Garamond" w:eastAsia="Garamond" w:hAnsi="Garamond" w:cs="Garamond"/>
        </w:rPr>
      </w:pPr>
      <w:r>
        <w:rPr>
          <w:rFonts w:ascii="Garamond"/>
        </w:rPr>
        <w:t>John Behn</w:t>
      </w:r>
      <w:r>
        <w:rPr>
          <w:rFonts w:ascii="Garamond"/>
        </w:rPr>
        <w:t xml:space="preserve">ke has written a concertato on </w:t>
      </w:r>
      <w:r>
        <w:rPr>
          <w:rFonts w:ascii="Garamond"/>
          <w:i/>
          <w:iCs/>
        </w:rPr>
        <w:t xml:space="preserve">I Know That My Redeemer Lives </w:t>
      </w:r>
      <w:r>
        <w:rPr>
          <w:rFonts w:ascii="Garamond"/>
        </w:rPr>
        <w:t xml:space="preserve">that includes 2 to 3 octaves of handbells. This would be a very bright and festive close to Easter worship. The concertato is scored for SAB, organ, and trumpet. One can find it at </w:t>
      </w:r>
      <w:hyperlink r:id="rId31" w:history="1">
        <w:r>
          <w:rPr>
            <w:rStyle w:val="Hyperlink0"/>
            <w:rFonts w:ascii="Garamond"/>
          </w:rPr>
          <w:t>http://www.cph.org/p-5640-i-know-that-my-redeemer-lives.aspx</w:t>
        </w:r>
      </w:hyperlink>
      <w:r>
        <w:rPr>
          <w:rFonts w:ascii="Garamond"/>
        </w:rPr>
        <w:t>.</w:t>
      </w:r>
    </w:p>
    <w:p w:rsidR="00D634CB" w:rsidRDefault="00D634CB">
      <w:pPr>
        <w:pStyle w:val="FreeForm"/>
        <w:tabs>
          <w:tab w:val="left" w:pos="720"/>
          <w:tab w:val="left" w:pos="1080"/>
          <w:tab w:val="right" w:pos="9360"/>
        </w:tabs>
        <w:rPr>
          <w:rFonts w:ascii="Garamond" w:eastAsia="Garamond" w:hAnsi="Garamond" w:cs="Garamond"/>
        </w:rPr>
      </w:pPr>
    </w:p>
    <w:p w:rsidR="00D634CB" w:rsidRDefault="00FF39BF">
      <w:pPr>
        <w:pStyle w:val="FreeForm"/>
        <w:tabs>
          <w:tab w:val="left" w:pos="720"/>
          <w:tab w:val="left" w:pos="1080"/>
          <w:tab w:val="right" w:pos="9360"/>
        </w:tabs>
        <w:jc w:val="center"/>
        <w:rPr>
          <w:rFonts w:ascii="Garamond" w:eastAsia="Garamond" w:hAnsi="Garamond" w:cs="Garamond"/>
        </w:rPr>
      </w:pPr>
      <w:r>
        <w:rPr>
          <w:rFonts w:ascii="Garamond" w:eastAsia="Garamond" w:hAnsi="Garamond" w:cs="Garamond"/>
          <w:noProof/>
        </w:rPr>
        <w:drawing>
          <wp:inline distT="0" distB="0" distL="0" distR="0">
            <wp:extent cx="4724400" cy="6195935"/>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PG32_1.png"/>
                    <pic:cNvPicPr/>
                  </pic:nvPicPr>
                  <pic:blipFill rotWithShape="1">
                    <a:blip r:embed="rId32">
                      <a:extLst/>
                    </a:blip>
                    <a:srcRect/>
                    <a:stretch>
                      <a:fillRect/>
                    </a:stretch>
                  </pic:blipFill>
                  <pic:spPr>
                    <a:xfrm>
                      <a:off x="0" y="0"/>
                      <a:ext cx="4724400" cy="6195935"/>
                    </a:xfrm>
                    <a:prstGeom prst="rect">
                      <a:avLst/>
                    </a:prstGeom>
                    <a:noFill/>
                    <a:ln>
                      <a:noFill/>
                    </a:ln>
                    <a:effectLst/>
                    <a:extLst/>
                  </pic:spPr>
                </pic:pic>
              </a:graphicData>
            </a:graphic>
          </wp:inline>
        </w:drawing>
      </w:r>
    </w:p>
    <w:p w:rsidR="00D634CB" w:rsidRDefault="00D634CB">
      <w:pPr>
        <w:pStyle w:val="FreeForm"/>
        <w:tabs>
          <w:tab w:val="left" w:pos="720"/>
          <w:tab w:val="left" w:pos="1080"/>
          <w:tab w:val="right" w:pos="9360"/>
        </w:tabs>
        <w:jc w:val="center"/>
        <w:rPr>
          <w:rFonts w:ascii="Garamond" w:eastAsia="Garamond" w:hAnsi="Garamond" w:cs="Garamond"/>
        </w:rPr>
      </w:pPr>
    </w:p>
    <w:p w:rsidR="00D634CB" w:rsidRDefault="00D634CB">
      <w:pPr>
        <w:pStyle w:val="FreeForm"/>
        <w:tabs>
          <w:tab w:val="left" w:pos="720"/>
          <w:tab w:val="left" w:pos="1080"/>
          <w:tab w:val="right" w:pos="9360"/>
        </w:tabs>
        <w:jc w:val="center"/>
        <w:rPr>
          <w:rFonts w:ascii="Garamond" w:eastAsia="Garamond" w:hAnsi="Garamond" w:cs="Garamond"/>
          <w:sz w:val="18"/>
          <w:szCs w:val="18"/>
        </w:rPr>
      </w:pPr>
    </w:p>
    <w:p w:rsidR="00D634CB" w:rsidRDefault="00FF39BF">
      <w:pPr>
        <w:pStyle w:val="Body"/>
        <w:rPr>
          <w:rFonts w:ascii="Garamond" w:eastAsia="Garamond" w:hAnsi="Garamond" w:cs="Garamond"/>
        </w:rPr>
      </w:pPr>
      <w:r>
        <w:rPr>
          <w:rFonts w:ascii="Garamond"/>
        </w:rPr>
        <w:t>______________________________________________________________________________</w:t>
      </w:r>
    </w:p>
    <w:p w:rsidR="00D634CB" w:rsidRDefault="00D634CB">
      <w:pPr>
        <w:pStyle w:val="Body"/>
        <w:jc w:val="center"/>
        <w:rPr>
          <w:rFonts w:ascii="Garamond" w:eastAsia="Garamond" w:hAnsi="Garamond" w:cs="Garamond"/>
        </w:rPr>
      </w:pPr>
    </w:p>
    <w:p w:rsidR="00D634CB" w:rsidRDefault="00FF39BF">
      <w:pPr>
        <w:pStyle w:val="Body"/>
        <w:jc w:val="center"/>
        <w:rPr>
          <w:rFonts w:ascii="Garamond" w:eastAsia="Garamond" w:hAnsi="Garamond" w:cs="Garamond"/>
        </w:rPr>
      </w:pPr>
      <w:r>
        <w:rPr>
          <w:rFonts w:ascii="Garamond"/>
        </w:rPr>
        <w:t xml:space="preserve">TRINITY EV. LUTHERAN CHURCH + 1052 WHITEROCK </w:t>
      </w:r>
      <w:r>
        <w:rPr>
          <w:rFonts w:ascii="Garamond"/>
        </w:rPr>
        <w:t>AVENUE + WAUKESHA, WI</w:t>
      </w:r>
    </w:p>
    <w:p w:rsidR="00D634CB" w:rsidRDefault="00FF39BF">
      <w:pPr>
        <w:pStyle w:val="Body"/>
        <w:jc w:val="center"/>
        <w:rPr>
          <w:rFonts w:ascii="Garamond" w:eastAsia="Garamond" w:hAnsi="Garamond" w:cs="Garamond"/>
          <w:sz w:val="36"/>
          <w:szCs w:val="36"/>
        </w:rPr>
      </w:pPr>
      <w:r>
        <w:rPr>
          <w:rFonts w:ascii="Garamond"/>
        </w:rPr>
        <w:t xml:space="preserve">Office: 262-547-5350    </w:t>
      </w:r>
      <w:hyperlink r:id="rId33" w:history="1">
        <w:r>
          <w:rPr>
            <w:rStyle w:val="Hyperlink1"/>
            <w:rFonts w:ascii="Garamond"/>
          </w:rPr>
          <w:t>www.trinitywels.com</w:t>
        </w:r>
      </w:hyperlink>
    </w:p>
    <w:p w:rsidR="00D634CB" w:rsidRDefault="00D634CB">
      <w:pPr>
        <w:pStyle w:val="Body"/>
        <w:jc w:val="center"/>
        <w:rPr>
          <w:rFonts w:ascii="Garamond" w:eastAsia="Garamond" w:hAnsi="Garamond" w:cs="Garamond"/>
        </w:rPr>
      </w:pPr>
    </w:p>
    <w:p w:rsidR="00D634CB" w:rsidRDefault="00FF39BF">
      <w:pPr>
        <w:pStyle w:val="Body"/>
        <w:jc w:val="center"/>
        <w:rPr>
          <w:rFonts w:ascii="Garamond" w:eastAsia="Garamond" w:hAnsi="Garamond" w:cs="Garamond"/>
        </w:rPr>
      </w:pPr>
      <w:r>
        <w:rPr>
          <w:rFonts w:ascii="Garamond"/>
        </w:rPr>
        <w:t>Rev. Aaron Christie + Rev. Lawrence Gates + Rev. Scott Oelhafen</w:t>
      </w:r>
    </w:p>
    <w:p w:rsidR="00D634CB" w:rsidRDefault="00FF39BF">
      <w:pPr>
        <w:pStyle w:val="Body"/>
        <w:jc w:val="center"/>
        <w:rPr>
          <w:rFonts w:ascii="Garamond" w:eastAsia="Garamond" w:hAnsi="Garamond" w:cs="Garamond"/>
        </w:rPr>
      </w:pPr>
      <w:r>
        <w:rPr>
          <w:rFonts w:ascii="Garamond"/>
          <w:lang w:val="de-DE"/>
        </w:rPr>
        <w:t>Mr. Jeff Inniger, Principal</w:t>
      </w:r>
    </w:p>
    <w:p w:rsidR="00D634CB" w:rsidRDefault="00D634CB">
      <w:pPr>
        <w:pStyle w:val="FreeForm"/>
        <w:tabs>
          <w:tab w:val="left" w:pos="720"/>
          <w:tab w:val="left" w:pos="1080"/>
          <w:tab w:val="right" w:pos="9360"/>
        </w:tabs>
        <w:jc w:val="center"/>
        <w:rPr>
          <w:rFonts w:ascii="Garamond" w:eastAsia="Garamond" w:hAnsi="Garamond" w:cs="Garamond"/>
        </w:rPr>
      </w:pPr>
    </w:p>
    <w:p w:rsidR="00D634CB" w:rsidRDefault="00D634CB">
      <w:pPr>
        <w:pStyle w:val="FreeForm"/>
        <w:tabs>
          <w:tab w:val="left" w:pos="720"/>
          <w:tab w:val="left" w:pos="1080"/>
          <w:tab w:val="right" w:pos="9360"/>
        </w:tabs>
        <w:jc w:val="center"/>
        <w:rPr>
          <w:rFonts w:ascii="Garamond" w:eastAsia="Garamond" w:hAnsi="Garamond" w:cs="Garamond"/>
        </w:rPr>
      </w:pPr>
    </w:p>
    <w:p w:rsidR="00D634CB" w:rsidRDefault="00FF39BF">
      <w:pPr>
        <w:pStyle w:val="FreeForm"/>
        <w:tabs>
          <w:tab w:val="left" w:pos="720"/>
          <w:tab w:val="left" w:pos="1080"/>
          <w:tab w:val="right" w:pos="9360"/>
        </w:tabs>
        <w:jc w:val="center"/>
      </w:pPr>
      <w:r>
        <w:rPr>
          <w:rFonts w:ascii="Garamond"/>
          <w:sz w:val="12"/>
          <w:szCs w:val="12"/>
        </w:rPr>
        <w:t>All music and liturgical texts in this folder are re</w:t>
      </w:r>
      <w:r>
        <w:rPr>
          <w:rFonts w:ascii="Garamond"/>
          <w:sz w:val="12"/>
          <w:szCs w:val="12"/>
        </w:rPr>
        <w:t>printed with permission under OneLicense.net License #A-704382</w:t>
      </w:r>
    </w:p>
    <w:sectPr w:rsidR="00D634CB">
      <w:headerReference w:type="default" r:id="rId34"/>
      <w:footerReference w:type="default" r:id="rId35"/>
      <w:headerReference w:type="first" r:id="rId36"/>
      <w:footerReference w:type="first" r:id="rId37"/>
      <w:pgSz w:w="12240" w:h="15840"/>
      <w:pgMar w:top="1440" w:right="1440" w:bottom="1440" w:left="1440" w:header="720" w:footer="864"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FF39BF">
      <w:r>
        <w:separator/>
      </w:r>
    </w:p>
  </w:endnote>
  <w:endnote w:type="continuationSeparator" w:id="0">
    <w:p w:rsidR="00000000" w:rsidRDefault="00FF39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Palatino">
    <w:panose1 w:val="02000500000000000000"/>
    <w:charset w:val="00"/>
    <w:family w:val="auto"/>
    <w:pitch w:val="variable"/>
    <w:sig w:usb0="00000003" w:usb1="00000000" w:usb2="00000000" w:usb3="00000000" w:csb0="00000001" w:csb1="00000000"/>
  </w:font>
  <w:font w:name="Gill Sans">
    <w:panose1 w:val="020B0502020104020203"/>
    <w:charset w:val="00"/>
    <w:family w:val="auto"/>
    <w:pitch w:val="variable"/>
    <w:sig w:usb0="80000267" w:usb1="00000000" w:usb2="00000000" w:usb3="00000000" w:csb0="000001F7" w:csb1="00000000"/>
  </w:font>
  <w:font w:name="Garamond">
    <w:panose1 w:val="02020404030301010803"/>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Optima">
    <w:panose1 w:val="02000503060000020004"/>
    <w:charset w:val="00"/>
    <w:family w:val="auto"/>
    <w:pitch w:val="variable"/>
    <w:sig w:usb0="80000067"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4CB" w:rsidRDefault="00FF39BF">
    <w:pPr>
      <w:pStyle w:val="HeaderFooter"/>
    </w:pPr>
    <w:r>
      <w:rPr>
        <w:rFonts w:ascii="Gill Sans"/>
        <w:sz w:val="24"/>
        <w:szCs w:val="24"/>
      </w:rPr>
      <w:fldChar w:fldCharType="begin"/>
    </w:r>
    <w:r>
      <w:rPr>
        <w:rFonts w:ascii="Gill Sans"/>
        <w:sz w:val="24"/>
        <w:szCs w:val="24"/>
      </w:rPr>
      <w:instrText xml:space="preserve"> PAGE </w:instrText>
    </w:r>
    <w:r>
      <w:rPr>
        <w:rFonts w:ascii="Gill Sans"/>
        <w:sz w:val="24"/>
        <w:szCs w:val="24"/>
      </w:rPr>
      <w:fldChar w:fldCharType="separate"/>
    </w:r>
    <w:r>
      <w:rPr>
        <w:rFonts w:ascii="Gill Sans"/>
        <w:noProof/>
        <w:sz w:val="24"/>
        <w:szCs w:val="24"/>
      </w:rPr>
      <w:t>18</w:t>
    </w:r>
    <w:r>
      <w:rPr>
        <w:rFonts w:ascii="Gill Sans"/>
        <w:sz w:val="24"/>
        <w:szCs w:val="24"/>
      </w:rPr>
      <w:fldChar w:fldCharType="end"/>
    </w:r>
    <w:r>
      <w:rPr>
        <w:rFonts w:ascii="Gill Sans"/>
        <w:sz w:val="24"/>
        <w:szCs w:val="24"/>
      </w:rPr>
      <w:t xml:space="preserve"> | </w:t>
    </w:r>
    <w:r>
      <w:rPr>
        <w:rFonts w:ascii="Gill Sans"/>
        <w:color w:val="5F5F5F"/>
        <w:sz w:val="24"/>
        <w:szCs w:val="24"/>
      </w:rPr>
      <w:t xml:space="preserve">Page </w:t>
    </w:r>
    <w:r>
      <w:rPr>
        <w:rFonts w:ascii="Gill Sans"/>
        <w:color w:val="5F5F5F"/>
        <w:sz w:val="24"/>
        <w:szCs w:val="24"/>
      </w:rPr>
      <w:tab/>
      <w:t>Easter Festival Service 2014</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4CB" w:rsidRDefault="00D634CB">
    <w:pPr>
      <w:pStyle w:val="Header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FF39BF">
      <w:r>
        <w:separator/>
      </w:r>
    </w:p>
  </w:footnote>
  <w:footnote w:type="continuationSeparator" w:id="0">
    <w:p w:rsidR="00000000" w:rsidRDefault="00FF39B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4CB" w:rsidRDefault="00D634CB">
    <w:pPr>
      <w:pStyle w:val="HeaderFoot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4CB" w:rsidRDefault="00D634CB">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D634CB"/>
    <w:rsid w:val="00D634CB"/>
    <w:rsid w:val="00FF39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hAnsi="Arial Unicode MS" w:cs="Arial Unicode MS"/>
      <w:color w:val="000000"/>
    </w:rPr>
  </w:style>
  <w:style w:type="paragraph" w:styleId="Heading1">
    <w:name w:val="heading 1"/>
    <w:next w:val="Body"/>
    <w:pPr>
      <w:keepNext/>
      <w:outlineLvl w:val="0"/>
    </w:pPr>
    <w:rPr>
      <w:rFonts w:ascii="Helvetica" w:hAnsi="Arial Unicode MS" w:cs="Arial Unicode MS"/>
      <w:b/>
      <w:bCs/>
      <w:color w:val="000000"/>
      <w:sz w:val="36"/>
      <w:szCs w:val="36"/>
    </w:rPr>
  </w:style>
  <w:style w:type="paragraph" w:styleId="Heading2">
    <w:name w:val="heading 2"/>
    <w:next w:val="Body"/>
    <w:pPr>
      <w:keepNext/>
      <w:outlineLvl w:val="1"/>
    </w:pPr>
    <w:rPr>
      <w:rFonts w:ascii="Helvetica" w:hAnsi="Arial Unicode MS" w:cs="Arial Unicode MS"/>
      <w:b/>
      <w:bCs/>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360"/>
      </w:tabs>
    </w:pPr>
    <w:rPr>
      <w:rFonts w:ascii="Helvetica" w:hAnsi="Arial Unicode MS" w:cs="Arial Unicode MS"/>
      <w:color w:val="000000"/>
    </w:rPr>
  </w:style>
  <w:style w:type="paragraph" w:customStyle="1" w:styleId="BodyA">
    <w:name w:val="Body A"/>
    <w:rPr>
      <w:rFonts w:ascii="Palatino" w:eastAsia="Palatino" w:hAnsi="Palatino" w:cs="Palatino"/>
      <w:color w:val="000000"/>
      <w:sz w:val="24"/>
      <w:szCs w:val="24"/>
    </w:rPr>
  </w:style>
  <w:style w:type="paragraph" w:customStyle="1" w:styleId="FreeForm">
    <w:name w:val="Free Form"/>
    <w:rPr>
      <w:rFonts w:ascii="Arial Unicode MS" w:hAnsi="Helvetica" w:cs="Arial Unicode MS"/>
      <w:color w:val="000000"/>
      <w:sz w:val="24"/>
      <w:szCs w:val="24"/>
    </w:rPr>
  </w:style>
  <w:style w:type="paragraph" w:customStyle="1" w:styleId="Body">
    <w:name w:val="Body"/>
    <w:rPr>
      <w:rFonts w:ascii="Helvetica" w:eastAsia="Helvetica" w:hAnsi="Helvetica" w:cs="Helvetica"/>
      <w:color w:val="000000"/>
      <w:sz w:val="24"/>
      <w:szCs w:val="24"/>
    </w:rPr>
  </w:style>
  <w:style w:type="paragraph" w:customStyle="1" w:styleId="Header-Section">
    <w:name w:val="Header-Section"/>
    <w:next w:val="Body"/>
    <w:pPr>
      <w:keepNext/>
      <w:tabs>
        <w:tab w:val="left" w:pos="720"/>
        <w:tab w:val="left" w:pos="1080"/>
        <w:tab w:val="right" w:pos="9360"/>
      </w:tabs>
      <w:outlineLvl w:val="1"/>
    </w:pPr>
    <w:rPr>
      <w:rFonts w:ascii="Gill Sans" w:hAnsi="Arial Unicode MS" w:cs="Arial Unicode MS"/>
      <w:b/>
      <w:bCs/>
      <w:smallCaps/>
      <w:color w:val="000000"/>
      <w:sz w:val="24"/>
      <w:szCs w:val="24"/>
    </w:rPr>
  </w:style>
  <w:style w:type="paragraph" w:customStyle="1" w:styleId="Heading1A">
    <w:name w:val="Heading 1 A"/>
    <w:pPr>
      <w:jc w:val="center"/>
      <w:outlineLvl w:val="0"/>
    </w:pPr>
    <w:rPr>
      <w:rFonts w:ascii="Gill Sans" w:hAnsi="Arial Unicode MS" w:cs="Arial Unicode MS"/>
      <w:b/>
      <w:bCs/>
      <w:color w:val="000000"/>
      <w:kern w:val="2"/>
      <w:sz w:val="36"/>
      <w:szCs w:val="36"/>
    </w:rPr>
  </w:style>
  <w:style w:type="paragraph" w:styleId="Caption">
    <w:name w:val="caption"/>
    <w:next w:val="Body"/>
    <w:rPr>
      <w:rFonts w:ascii="Helvetica" w:eastAsia="Helvetica" w:hAnsi="Helvetica" w:cs="Helvetica"/>
      <w:i/>
      <w:iCs/>
      <w:color w:val="000000"/>
      <w:sz w:val="22"/>
      <w:szCs w:val="22"/>
    </w:rPr>
  </w:style>
  <w:style w:type="character" w:customStyle="1" w:styleId="Hyperlink0">
    <w:name w:val="Hyperlink.0"/>
    <w:basedOn w:val="Hyperlink"/>
    <w:rPr>
      <w:color w:val="000099"/>
      <w:u w:val="single"/>
    </w:rPr>
  </w:style>
  <w:style w:type="paragraph" w:customStyle="1" w:styleId="Peoplespart">
    <w:name w:val="People's part"/>
    <w:next w:val="Pastorspart"/>
    <w:pPr>
      <w:tabs>
        <w:tab w:val="left" w:pos="547"/>
      </w:tabs>
      <w:spacing w:after="120"/>
      <w:ind w:left="547" w:hanging="547"/>
    </w:pPr>
    <w:rPr>
      <w:rFonts w:hAnsi="Arial Unicode MS" w:cs="Arial Unicode MS"/>
      <w:b/>
      <w:bCs/>
      <w:color w:val="000000"/>
      <w:kern w:val="28"/>
      <w:sz w:val="22"/>
      <w:szCs w:val="22"/>
    </w:rPr>
  </w:style>
  <w:style w:type="paragraph" w:customStyle="1" w:styleId="Pastorspart">
    <w:name w:val="Pastor's part"/>
    <w:pPr>
      <w:tabs>
        <w:tab w:val="left" w:pos="547"/>
      </w:tabs>
      <w:spacing w:after="120"/>
      <w:ind w:left="547" w:hanging="547"/>
    </w:pPr>
    <w:rPr>
      <w:rFonts w:hAnsi="Arial Unicode MS" w:cs="Arial Unicode MS"/>
      <w:color w:val="000000"/>
      <w:kern w:val="28"/>
      <w:sz w:val="22"/>
      <w:szCs w:val="22"/>
    </w:rPr>
  </w:style>
  <w:style w:type="paragraph" w:customStyle="1" w:styleId="serviceparts">
    <w:name w:val="service parts"/>
    <w:next w:val="Normal"/>
    <w:pPr>
      <w:spacing w:after="120"/>
    </w:pPr>
    <w:rPr>
      <w:rFonts w:ascii="Garamond" w:hAnsi="Arial Unicode MS" w:cs="Arial Unicode MS"/>
      <w:b/>
      <w:bCs/>
      <w:color w:val="000000"/>
      <w:kern w:val="28"/>
      <w:sz w:val="24"/>
      <w:szCs w:val="24"/>
    </w:rPr>
  </w:style>
  <w:style w:type="paragraph" w:customStyle="1" w:styleId="Heading6A">
    <w:name w:val="Heading 6 A"/>
    <w:next w:val="Normal"/>
    <w:pPr>
      <w:spacing w:after="120"/>
      <w:outlineLvl w:val="5"/>
    </w:pPr>
    <w:rPr>
      <w:rFonts w:ascii="Gill Sans" w:hAnsi="Arial Unicode MS" w:cs="Arial Unicode MS"/>
      <w:b/>
      <w:bCs/>
      <w:color w:val="000000"/>
      <w:kern w:val="28"/>
      <w:sz w:val="22"/>
      <w:szCs w:val="22"/>
    </w:rPr>
  </w:style>
  <w:style w:type="character" w:customStyle="1" w:styleId="Hyperlink1">
    <w:name w:val="Hyperlink.1"/>
    <w:basedOn w:val="Hyperlink0"/>
    <w:rPr>
      <w:color w:val="011EA9"/>
      <w:u w:val="single"/>
    </w:rPr>
  </w:style>
  <w:style w:type="paragraph" w:customStyle="1" w:styleId="PM">
    <w:name w:val="PM:"/>
    <w:pPr>
      <w:ind w:left="720" w:hanging="720"/>
      <w:jc w:val="both"/>
    </w:pPr>
    <w:rPr>
      <w:rFonts w:ascii="Garamond" w:hAnsi="Arial Unicode MS" w:cs="Arial Unicode MS"/>
      <w:color w:val="000000"/>
      <w:sz w:val="24"/>
      <w:szCs w:val="24"/>
    </w:rPr>
  </w:style>
  <w:style w:type="character" w:customStyle="1" w:styleId="Hyperlink2">
    <w:name w:val="Hyperlink.2"/>
    <w:basedOn w:val="Hyperlink0"/>
    <w:rPr>
      <w:color w:val="011EA9"/>
      <w:u w:val="single"/>
    </w:rPr>
  </w:style>
  <w:style w:type="character" w:customStyle="1" w:styleId="Hyperlink3">
    <w:name w:val="Hyperlink.3"/>
    <w:basedOn w:val="Hyperlink0"/>
    <w:rPr>
      <w:color w:val="000000"/>
      <w:u w:val="single"/>
    </w:rPr>
  </w:style>
  <w:style w:type="paragraph" w:styleId="NoSpacing">
    <w:name w:val="No Spacing"/>
    <w:rPr>
      <w:rFonts w:ascii="Cambria" w:eastAsia="Cambria" w:hAnsi="Cambria" w:cs="Cambria"/>
      <w:color w:val="000000"/>
      <w:sz w:val="22"/>
      <w:szCs w:val="22"/>
    </w:rPr>
  </w:style>
  <w:style w:type="paragraph" w:customStyle="1" w:styleId="C">
    <w:name w:val="C:"/>
    <w:pPr>
      <w:tabs>
        <w:tab w:val="left" w:pos="720"/>
      </w:tabs>
      <w:ind w:left="720" w:hanging="720"/>
      <w:jc w:val="both"/>
    </w:pPr>
    <w:rPr>
      <w:rFonts w:ascii="Garamond" w:eastAsia="Garamond" w:hAnsi="Garamond" w:cs="Garamond"/>
      <w:b/>
      <w:bCs/>
      <w:color w:val="000000"/>
      <w:sz w:val="24"/>
      <w:szCs w:val="24"/>
    </w:rPr>
  </w:style>
  <w:style w:type="character" w:customStyle="1" w:styleId="None">
    <w:name w:val="None"/>
  </w:style>
  <w:style w:type="character" w:customStyle="1" w:styleId="Hyperlink4">
    <w:name w:val="Hyperlink.4"/>
    <w:basedOn w:val="None"/>
    <w:rPr>
      <w:color w:val="0432FF"/>
      <w:u w:val="single"/>
    </w:rPr>
  </w:style>
  <w:style w:type="paragraph" w:styleId="BalloonText">
    <w:name w:val="Balloon Text"/>
    <w:basedOn w:val="Normal"/>
    <w:link w:val="BalloonTextChar"/>
    <w:uiPriority w:val="99"/>
    <w:semiHidden/>
    <w:unhideWhenUsed/>
    <w:rsid w:val="00FF39B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F39BF"/>
    <w:rPr>
      <w:rFonts w:ascii="Lucida Grande" w:hAnsi="Lucida Grande" w:cs="Lucida Grande"/>
      <w:color w:val="000000"/>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hAnsi="Arial Unicode MS" w:cs="Arial Unicode MS"/>
      <w:color w:val="000000"/>
    </w:rPr>
  </w:style>
  <w:style w:type="paragraph" w:styleId="Heading1">
    <w:name w:val="heading 1"/>
    <w:next w:val="Body"/>
    <w:pPr>
      <w:keepNext/>
      <w:outlineLvl w:val="0"/>
    </w:pPr>
    <w:rPr>
      <w:rFonts w:ascii="Helvetica" w:hAnsi="Arial Unicode MS" w:cs="Arial Unicode MS"/>
      <w:b/>
      <w:bCs/>
      <w:color w:val="000000"/>
      <w:sz w:val="36"/>
      <w:szCs w:val="36"/>
    </w:rPr>
  </w:style>
  <w:style w:type="paragraph" w:styleId="Heading2">
    <w:name w:val="heading 2"/>
    <w:next w:val="Body"/>
    <w:pPr>
      <w:keepNext/>
      <w:outlineLvl w:val="1"/>
    </w:pPr>
    <w:rPr>
      <w:rFonts w:ascii="Helvetica" w:hAnsi="Arial Unicode MS" w:cs="Arial Unicode MS"/>
      <w:b/>
      <w:bCs/>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360"/>
      </w:tabs>
    </w:pPr>
    <w:rPr>
      <w:rFonts w:ascii="Helvetica" w:hAnsi="Arial Unicode MS" w:cs="Arial Unicode MS"/>
      <w:color w:val="000000"/>
    </w:rPr>
  </w:style>
  <w:style w:type="paragraph" w:customStyle="1" w:styleId="BodyA">
    <w:name w:val="Body A"/>
    <w:rPr>
      <w:rFonts w:ascii="Palatino" w:eastAsia="Palatino" w:hAnsi="Palatino" w:cs="Palatino"/>
      <w:color w:val="000000"/>
      <w:sz w:val="24"/>
      <w:szCs w:val="24"/>
    </w:rPr>
  </w:style>
  <w:style w:type="paragraph" w:customStyle="1" w:styleId="FreeForm">
    <w:name w:val="Free Form"/>
    <w:rPr>
      <w:rFonts w:ascii="Arial Unicode MS" w:hAnsi="Helvetica" w:cs="Arial Unicode MS"/>
      <w:color w:val="000000"/>
      <w:sz w:val="24"/>
      <w:szCs w:val="24"/>
    </w:rPr>
  </w:style>
  <w:style w:type="paragraph" w:customStyle="1" w:styleId="Body">
    <w:name w:val="Body"/>
    <w:rPr>
      <w:rFonts w:ascii="Helvetica" w:eastAsia="Helvetica" w:hAnsi="Helvetica" w:cs="Helvetica"/>
      <w:color w:val="000000"/>
      <w:sz w:val="24"/>
      <w:szCs w:val="24"/>
    </w:rPr>
  </w:style>
  <w:style w:type="paragraph" w:customStyle="1" w:styleId="Header-Section">
    <w:name w:val="Header-Section"/>
    <w:next w:val="Body"/>
    <w:pPr>
      <w:keepNext/>
      <w:tabs>
        <w:tab w:val="left" w:pos="720"/>
        <w:tab w:val="left" w:pos="1080"/>
        <w:tab w:val="right" w:pos="9360"/>
      </w:tabs>
      <w:outlineLvl w:val="1"/>
    </w:pPr>
    <w:rPr>
      <w:rFonts w:ascii="Gill Sans" w:hAnsi="Arial Unicode MS" w:cs="Arial Unicode MS"/>
      <w:b/>
      <w:bCs/>
      <w:smallCaps/>
      <w:color w:val="000000"/>
      <w:sz w:val="24"/>
      <w:szCs w:val="24"/>
    </w:rPr>
  </w:style>
  <w:style w:type="paragraph" w:customStyle="1" w:styleId="Heading1A">
    <w:name w:val="Heading 1 A"/>
    <w:pPr>
      <w:jc w:val="center"/>
      <w:outlineLvl w:val="0"/>
    </w:pPr>
    <w:rPr>
      <w:rFonts w:ascii="Gill Sans" w:hAnsi="Arial Unicode MS" w:cs="Arial Unicode MS"/>
      <w:b/>
      <w:bCs/>
      <w:color w:val="000000"/>
      <w:kern w:val="2"/>
      <w:sz w:val="36"/>
      <w:szCs w:val="36"/>
    </w:rPr>
  </w:style>
  <w:style w:type="paragraph" w:styleId="Caption">
    <w:name w:val="caption"/>
    <w:next w:val="Body"/>
    <w:rPr>
      <w:rFonts w:ascii="Helvetica" w:eastAsia="Helvetica" w:hAnsi="Helvetica" w:cs="Helvetica"/>
      <w:i/>
      <w:iCs/>
      <w:color w:val="000000"/>
      <w:sz w:val="22"/>
      <w:szCs w:val="22"/>
    </w:rPr>
  </w:style>
  <w:style w:type="character" w:customStyle="1" w:styleId="Hyperlink0">
    <w:name w:val="Hyperlink.0"/>
    <w:basedOn w:val="Hyperlink"/>
    <w:rPr>
      <w:color w:val="000099"/>
      <w:u w:val="single"/>
    </w:rPr>
  </w:style>
  <w:style w:type="paragraph" w:customStyle="1" w:styleId="Peoplespart">
    <w:name w:val="People's part"/>
    <w:next w:val="Pastorspart"/>
    <w:pPr>
      <w:tabs>
        <w:tab w:val="left" w:pos="547"/>
      </w:tabs>
      <w:spacing w:after="120"/>
      <w:ind w:left="547" w:hanging="547"/>
    </w:pPr>
    <w:rPr>
      <w:rFonts w:hAnsi="Arial Unicode MS" w:cs="Arial Unicode MS"/>
      <w:b/>
      <w:bCs/>
      <w:color w:val="000000"/>
      <w:kern w:val="28"/>
      <w:sz w:val="22"/>
      <w:szCs w:val="22"/>
    </w:rPr>
  </w:style>
  <w:style w:type="paragraph" w:customStyle="1" w:styleId="Pastorspart">
    <w:name w:val="Pastor's part"/>
    <w:pPr>
      <w:tabs>
        <w:tab w:val="left" w:pos="547"/>
      </w:tabs>
      <w:spacing w:after="120"/>
      <w:ind w:left="547" w:hanging="547"/>
    </w:pPr>
    <w:rPr>
      <w:rFonts w:hAnsi="Arial Unicode MS" w:cs="Arial Unicode MS"/>
      <w:color w:val="000000"/>
      <w:kern w:val="28"/>
      <w:sz w:val="22"/>
      <w:szCs w:val="22"/>
    </w:rPr>
  </w:style>
  <w:style w:type="paragraph" w:customStyle="1" w:styleId="serviceparts">
    <w:name w:val="service parts"/>
    <w:next w:val="Normal"/>
    <w:pPr>
      <w:spacing w:after="120"/>
    </w:pPr>
    <w:rPr>
      <w:rFonts w:ascii="Garamond" w:hAnsi="Arial Unicode MS" w:cs="Arial Unicode MS"/>
      <w:b/>
      <w:bCs/>
      <w:color w:val="000000"/>
      <w:kern w:val="28"/>
      <w:sz w:val="24"/>
      <w:szCs w:val="24"/>
    </w:rPr>
  </w:style>
  <w:style w:type="paragraph" w:customStyle="1" w:styleId="Heading6A">
    <w:name w:val="Heading 6 A"/>
    <w:next w:val="Normal"/>
    <w:pPr>
      <w:spacing w:after="120"/>
      <w:outlineLvl w:val="5"/>
    </w:pPr>
    <w:rPr>
      <w:rFonts w:ascii="Gill Sans" w:hAnsi="Arial Unicode MS" w:cs="Arial Unicode MS"/>
      <w:b/>
      <w:bCs/>
      <w:color w:val="000000"/>
      <w:kern w:val="28"/>
      <w:sz w:val="22"/>
      <w:szCs w:val="22"/>
    </w:rPr>
  </w:style>
  <w:style w:type="character" w:customStyle="1" w:styleId="Hyperlink1">
    <w:name w:val="Hyperlink.1"/>
    <w:basedOn w:val="Hyperlink0"/>
    <w:rPr>
      <w:color w:val="011EA9"/>
      <w:u w:val="single"/>
    </w:rPr>
  </w:style>
  <w:style w:type="paragraph" w:customStyle="1" w:styleId="PM">
    <w:name w:val="PM:"/>
    <w:pPr>
      <w:ind w:left="720" w:hanging="720"/>
      <w:jc w:val="both"/>
    </w:pPr>
    <w:rPr>
      <w:rFonts w:ascii="Garamond" w:hAnsi="Arial Unicode MS" w:cs="Arial Unicode MS"/>
      <w:color w:val="000000"/>
      <w:sz w:val="24"/>
      <w:szCs w:val="24"/>
    </w:rPr>
  </w:style>
  <w:style w:type="character" w:customStyle="1" w:styleId="Hyperlink2">
    <w:name w:val="Hyperlink.2"/>
    <w:basedOn w:val="Hyperlink0"/>
    <w:rPr>
      <w:color w:val="011EA9"/>
      <w:u w:val="single"/>
    </w:rPr>
  </w:style>
  <w:style w:type="character" w:customStyle="1" w:styleId="Hyperlink3">
    <w:name w:val="Hyperlink.3"/>
    <w:basedOn w:val="Hyperlink0"/>
    <w:rPr>
      <w:color w:val="000000"/>
      <w:u w:val="single"/>
    </w:rPr>
  </w:style>
  <w:style w:type="paragraph" w:styleId="NoSpacing">
    <w:name w:val="No Spacing"/>
    <w:rPr>
      <w:rFonts w:ascii="Cambria" w:eastAsia="Cambria" w:hAnsi="Cambria" w:cs="Cambria"/>
      <w:color w:val="000000"/>
      <w:sz w:val="22"/>
      <w:szCs w:val="22"/>
    </w:rPr>
  </w:style>
  <w:style w:type="paragraph" w:customStyle="1" w:styleId="C">
    <w:name w:val="C:"/>
    <w:pPr>
      <w:tabs>
        <w:tab w:val="left" w:pos="720"/>
      </w:tabs>
      <w:ind w:left="720" w:hanging="720"/>
      <w:jc w:val="both"/>
    </w:pPr>
    <w:rPr>
      <w:rFonts w:ascii="Garamond" w:eastAsia="Garamond" w:hAnsi="Garamond" w:cs="Garamond"/>
      <w:b/>
      <w:bCs/>
      <w:color w:val="000000"/>
      <w:sz w:val="24"/>
      <w:szCs w:val="24"/>
    </w:rPr>
  </w:style>
  <w:style w:type="character" w:customStyle="1" w:styleId="None">
    <w:name w:val="None"/>
  </w:style>
  <w:style w:type="character" w:customStyle="1" w:styleId="Hyperlink4">
    <w:name w:val="Hyperlink.4"/>
    <w:basedOn w:val="None"/>
    <w:rPr>
      <w:color w:val="0432FF"/>
      <w:u w:val="single"/>
    </w:rPr>
  </w:style>
  <w:style w:type="paragraph" w:styleId="BalloonText">
    <w:name w:val="Balloon Text"/>
    <w:basedOn w:val="Normal"/>
    <w:link w:val="BalloonTextChar"/>
    <w:uiPriority w:val="99"/>
    <w:semiHidden/>
    <w:unhideWhenUsed/>
    <w:rsid w:val="00FF39B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F39BF"/>
    <w:rPr>
      <w:rFonts w:ascii="Lucida Grande" w:hAnsi="Lucida Grande" w:cs="Lucida Grande"/>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26" Type="http://schemas.openxmlformats.org/officeDocument/2006/relationships/hyperlink" Target="http://www.giamusic.com/search_details.cfm?title_id=415" TargetMode="External"/><Relationship Id="rId13" Type="http://schemas.openxmlformats.org/officeDocument/2006/relationships/image" Target="media/image4.jpg"/><Relationship Id="rId18" Type="http://schemas.openxmlformats.org/officeDocument/2006/relationships/hyperlink" Target="http://www.giamusic.com/search_details.cfm?title_id=3495" TargetMode="External"/><Relationship Id="rId39" Type="http://schemas.openxmlformats.org/officeDocument/2006/relationships/theme" Target="theme/theme1.xml"/><Relationship Id="rId21" Type="http://schemas.openxmlformats.org/officeDocument/2006/relationships/hyperlink" Target="http://store.augsburgfortress.org/store/product/2526/Gospel-Acclamations-for-Lent-Holy-Trinity" TargetMode="External"/><Relationship Id="rId34" Type="http://schemas.openxmlformats.org/officeDocument/2006/relationships/header" Target="header1.xml"/><Relationship Id="rId42" Type="http://schemas.openxmlformats.org/officeDocument/2006/relationships/customXml" Target="../customXml/item3.xml"/><Relationship Id="rId7" Type="http://schemas.openxmlformats.org/officeDocument/2006/relationships/image" Target="media/image1.png"/><Relationship Id="rId20" Type="http://schemas.openxmlformats.org/officeDocument/2006/relationships/image" Target="media/image7.png"/><Relationship Id="rId29" Type="http://schemas.openxmlformats.org/officeDocument/2006/relationships/hyperlink" Target="http://www.cph.org/p-23484-come-you-faithful-raise-the-strain-downloadable.aspx?SearchTerm=Gaudeamus%20Pariter" TargetMode="External"/><Relationship Id="rId2" Type="http://schemas.microsoft.com/office/2007/relationships/stylesWithEffects" Target="stylesWithEffects.xml"/><Relationship Id="rId16" Type="http://schemas.openxmlformats.org/officeDocument/2006/relationships/hyperlink" Target="http://www.giamusic.com/search_details.cfm?title_id=4430" TargetMode="External"/><Relationship Id="rId41" Type="http://schemas.openxmlformats.org/officeDocument/2006/relationships/customXml" Target="../customXml/item2.xml"/><Relationship Id="rId24" Type="http://schemas.openxmlformats.org/officeDocument/2006/relationships/hyperlink" Target="http://www.cph.org/p-5473-alleluia-for-christ-the-lord-is-risen-alleluia-o-praise-the-lord-most-holy.aspx?SearchTerm=Christ%20the%20Lord" TargetMode="External"/><Relationship Id="rId1" Type="http://schemas.openxmlformats.org/officeDocument/2006/relationships/styles" Target="styles.xml"/><Relationship Id="rId32" Type="http://schemas.openxmlformats.org/officeDocument/2006/relationships/image" Target="media/image8.png"/><Relationship Id="rId6" Type="http://schemas.openxmlformats.org/officeDocument/2006/relationships/endnotes" Target="endnotes.xml"/><Relationship Id="rId11" Type="http://schemas.openxmlformats.org/officeDocument/2006/relationships/hyperlink" Target="http://www.morningstarmusic.com/viewitem.cfm/item_id/file_20-410-E" TargetMode="External"/><Relationship Id="rId37" Type="http://schemas.openxmlformats.org/officeDocument/2006/relationships/footer" Target="footer2.xml"/><Relationship Id="rId40" Type="http://schemas.openxmlformats.org/officeDocument/2006/relationships/customXml" Target="../customXml/item1.xml"/><Relationship Id="rId23" Type="http://schemas.openxmlformats.org/officeDocument/2006/relationships/hyperlink" Target="http://www.cph.org/p-6208-awake-my-heart-with-gladness.aspx?SearchTerm=98-3999" TargetMode="External"/><Relationship Id="rId28" Type="http://schemas.openxmlformats.org/officeDocument/2006/relationships/hyperlink" Target="http://www.cph.org/p-5183-hymns-for-the-contemporary-ensemble-lent-easter-vol-2.aspx?SearchTerm=Hymns%20for%20the%20contemporary%20ensemble" TargetMode="External"/><Relationship Id="rId5" Type="http://schemas.openxmlformats.org/officeDocument/2006/relationships/footnotes" Target="footnotes.xml"/><Relationship Id="rId36" Type="http://schemas.openxmlformats.org/officeDocument/2006/relationships/header" Target="header2.xml"/><Relationship Id="rId15" Type="http://schemas.openxmlformats.org/officeDocument/2006/relationships/image" Target="media/image6.png"/><Relationship Id="rId31" Type="http://schemas.openxmlformats.org/officeDocument/2006/relationships/hyperlink" Target="http://www.cph.org/p-5640-i-know-that-my-redeemer-lives.aspx" TargetMode="External"/><Relationship Id="rId10" Type="http://schemas.openxmlformats.org/officeDocument/2006/relationships/hyperlink" Target="http://www.cph.org/p-5183-hymns-for-the-contemporary-ensemble-lent-easter-vol-2.aspx?SearchTerm=Magness" TargetMode="External"/><Relationship Id="rId19" Type="http://schemas.openxmlformats.org/officeDocument/2006/relationships/hyperlink" Target="http://www.giamusic.com/search_details.cfm?title_id=1463" TargetMode="External"/><Relationship Id="rId22" Type="http://schemas.openxmlformats.org/officeDocument/2006/relationships/hyperlink" Target="http://www.giamusic.com/search_details.cfm?title_id=4430" TargetMode="External"/><Relationship Id="rId27" Type="http://schemas.openxmlformats.org/officeDocument/2006/relationships/hyperlink" Target="http://online.nph.net/p-4946-christ-has-arisen-alleluia-full-score-vocal-inst-congr-pdf.aspx" TargetMode="External"/><Relationship Id="rId4" Type="http://schemas.openxmlformats.org/officeDocument/2006/relationships/webSettings" Target="webSettings.xml"/><Relationship Id="rId30" Type="http://schemas.openxmlformats.org/officeDocument/2006/relationships/hyperlink" Target="http://selahpub.com/Choral/ChoralTitles/425-401-JesusShall.html" TargetMode="External"/><Relationship Id="rId9" Type="http://schemas.openxmlformats.org/officeDocument/2006/relationships/image" Target="media/image3.png"/><Relationship Id="rId35" Type="http://schemas.openxmlformats.org/officeDocument/2006/relationships/footer" Target="footer1.xml"/><Relationship Id="rId14" Type="http://schemas.openxmlformats.org/officeDocument/2006/relationships/image" Target="media/image5.png"/><Relationship Id="rId43" Type="http://schemas.openxmlformats.org/officeDocument/2006/relationships/customXml" Target="../customXml/item4.xml"/><Relationship Id="rId8" Type="http://schemas.openxmlformats.org/officeDocument/2006/relationships/image" Target="media/image2.png"/><Relationship Id="rId3" Type="http://schemas.openxmlformats.org/officeDocument/2006/relationships/settings" Target="settings.xml"/><Relationship Id="rId25" Type="http://schemas.openxmlformats.org/officeDocument/2006/relationships/hyperlink" Target="http://www.ocp.org/products/89552" TargetMode="External"/><Relationship Id="rId33" Type="http://schemas.openxmlformats.org/officeDocument/2006/relationships/hyperlink" Target="http://www.trinitywels.com" TargetMode="External"/><Relationship Id="rId12" Type="http://schemas.openxmlformats.org/officeDocument/2006/relationships/hyperlink" Target="http://www.cph.org/p-5484-festival-canticle-worthy-is-christ.aspx?SearchTerm=Hillert" TargetMode="External"/><Relationship Id="rId17" Type="http://schemas.openxmlformats.org/officeDocument/2006/relationships/hyperlink" Target="http://www.morningstarmusic.com/viewitem.cfm/item_id/80-786" TargetMode="External"/><Relationship Id="rId3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6F41E3FB580F54409D64924F65B20626" ma:contentTypeVersion="0" ma:contentTypeDescription="Create a new document." ma:contentTypeScope="" ma:versionID="39c350c7559ebd959425f0edc00ad596">
  <xsd:schema xmlns:xsd="http://www.w3.org/2001/XMLSchema" xmlns:xs="http://www.w3.org/2001/XMLSchema" xmlns:p="http://schemas.microsoft.com/office/2006/metadata/properties" xmlns:ns2="bc013384-bfb7-4032-a462-3c51563f08ba" targetNamespace="http://schemas.microsoft.com/office/2006/metadata/properties" ma:root="true" ma:fieldsID="6bad2d10267a8bd2b60d850e4f4db1d7" ns2:_="">
    <xsd:import namespace="bc013384-bfb7-4032-a462-3c51563f08ba"/>
    <xsd:element name="properties">
      <xsd:complexType>
        <xsd:sequence>
          <xsd:element name="documentManagement">
            <xsd:complexType>
              <xsd:all>
                <xsd:element ref="ns2:TaxKeywordTaxHTField" minOccurs="0"/>
                <xsd:element ref="ns2:TaxCatchAll" minOccurs="0"/>
                <xsd:element ref="ns2:TaxCatchAllLabel"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013384-bfb7-4032-a462-3c51563f08ba"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Enterprise Keywords" ma:fieldId="{23f27201-bee3-471e-b2e7-b64fd8b7ca38}" ma:taxonomyMulti="true" ma:sspId="8595f1f3-bda1-4f64-8fb8-cccb04a64e3a"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32fa50bf-8e66-459a-8742-02a063c4f81a}" ma:internalName="TaxCatchAll" ma:showField="CatchAllData" ma:web="bc013384-bfb7-4032-a462-3c51563f08b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32fa50bf-8e66-459a-8742-02a063c4f81a}" ma:internalName="TaxCatchAllLabel" ma:readOnly="true" ma:showField="CatchAllDataLabel" ma:web="bc013384-bfb7-4032-a462-3c51563f08ba">
      <xsd:complexType>
        <xsd:complexContent>
          <xsd:extension base="dms:MultiChoiceLookup">
            <xsd:sequence>
              <xsd:element name="Value" type="dms:Lookup" maxOccurs="unbounded" minOccurs="0" nillable="true"/>
            </xsd:sequence>
          </xsd:extension>
        </xsd:complexContent>
      </xsd:complexType>
    </xsd:element>
    <xsd:element name="_dlc_DocId" ma:index="12" nillable="true" ma:displayName="Document ID Value" ma:description="The value of the document ID assigned to this item."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bc013384-bfb7-4032-a462-3c51563f08ba"/>
    <TaxKeywordTaxHTField xmlns="bc013384-bfb7-4032-a462-3c51563f08ba">
      <Terms xmlns="http://schemas.microsoft.com/office/infopath/2007/PartnerControls"/>
    </TaxKeywordTaxHTField>
    <_dlc_DocId xmlns="bc013384-bfb7-4032-a462-3c51563f08ba">UKZJFNAUPSAH-997-43</_dlc_DocId>
    <_dlc_DocIdUrl xmlns="bc013384-bfb7-4032-a462-3c51563f08ba">
      <Url>https://connect.wels.net/AOM/ps/ccc/_layouts/DocIdRedir.aspx?ID=UKZJFNAUPSAH-997-43</Url>
      <Description>UKZJFNAUPSAH-997-43</Description>
    </_dlc_DocIdUrl>
  </documentManagement>
</p:properties>
</file>

<file path=customXml/itemProps1.xml><?xml version="1.0" encoding="utf-8"?>
<ds:datastoreItem xmlns:ds="http://schemas.openxmlformats.org/officeDocument/2006/customXml" ds:itemID="{734A9FD7-833D-4FED-99E7-52E5978947B9}"/>
</file>

<file path=customXml/itemProps2.xml><?xml version="1.0" encoding="utf-8"?>
<ds:datastoreItem xmlns:ds="http://schemas.openxmlformats.org/officeDocument/2006/customXml" ds:itemID="{C12161C9-804B-421A-B738-20F3DAF53FB6}"/>
</file>

<file path=customXml/itemProps3.xml><?xml version="1.0" encoding="utf-8"?>
<ds:datastoreItem xmlns:ds="http://schemas.openxmlformats.org/officeDocument/2006/customXml" ds:itemID="{4FF13D3C-5DDA-44FC-A3B3-E6DD13DDC620}"/>
</file>

<file path=customXml/itemProps4.xml><?xml version="1.0" encoding="utf-8"?>
<ds:datastoreItem xmlns:ds="http://schemas.openxmlformats.org/officeDocument/2006/customXml" ds:itemID="{B7365C3A-E494-4902-A295-0538B109D524}"/>
</file>

<file path=docProps/app.xml><?xml version="1.0" encoding="utf-8"?>
<Properties xmlns="http://schemas.openxmlformats.org/officeDocument/2006/extended-properties" xmlns:vt="http://schemas.openxmlformats.org/officeDocument/2006/docPropsVTypes">
  <Template>Normal.dotm</Template>
  <TotalTime>1</TotalTime>
  <Pages>18</Pages>
  <Words>4328</Words>
  <Characters>24676</Characters>
  <Application>Microsoft Macintosh Word</Application>
  <DocSecurity>4</DocSecurity>
  <Lines>205</Lines>
  <Paragraphs>57</Paragraphs>
  <ScaleCrop>false</ScaleCrop>
  <Company>WELS</Company>
  <LinksUpToDate>false</LinksUpToDate>
  <CharactersWithSpaces>28947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Jonathan Hein</cp:lastModifiedBy>
  <cp:revision>2</cp:revision>
  <dcterms:created xsi:type="dcterms:W3CDTF">2014-02-26T16:52:00Z</dcterms:created>
  <dcterms:modified xsi:type="dcterms:W3CDTF">2014-02-26T16:52:00Z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0x0101006F41E3FB580F54409D64924F65B20626</vt:lpwstr>
  </property>
  <property fmtid="{D5CDD505-2E9C-101B-9397-08002B2CF9AE}" pid="3" name="_dlc_DocIdItemGuid">
    <vt:lpwstr>96099569-a499-4e09-a429-d6487aa6a69f</vt:lpwstr>
  </property>
</Properties>
</file>